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3F" w:rsidRPr="00B3123F" w:rsidRDefault="00B3123F" w:rsidP="005A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23F">
        <w:rPr>
          <w:rFonts w:ascii="Times New Roman" w:hAnsi="Times New Roman" w:cs="Times New Roman"/>
          <w:b/>
          <w:sz w:val="24"/>
          <w:szCs w:val="24"/>
        </w:rPr>
        <w:t>Universitatea „Ovidius” din Constanta</w:t>
      </w:r>
    </w:p>
    <w:p w:rsidR="00B3123F" w:rsidRPr="00B3123F" w:rsidRDefault="00B3123F" w:rsidP="005A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23F">
        <w:rPr>
          <w:rFonts w:ascii="Times New Roman" w:hAnsi="Times New Roman" w:cs="Times New Roman"/>
          <w:b/>
          <w:sz w:val="24"/>
          <w:szCs w:val="24"/>
        </w:rPr>
        <w:t>Facultatea de Științe Economice</w:t>
      </w:r>
    </w:p>
    <w:p w:rsidR="009F5C5A" w:rsidRDefault="009F5C5A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851" w:rsidRDefault="00B3123F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C5A">
        <w:rPr>
          <w:rFonts w:ascii="Times New Roman" w:hAnsi="Times New Roman" w:cs="Times New Roman"/>
          <w:b/>
          <w:sz w:val="28"/>
          <w:szCs w:val="28"/>
        </w:rPr>
        <w:t xml:space="preserve">LISTA COMPANII PARTENERE PRACTICA DE SPECIALITATE </w:t>
      </w:r>
      <w:r w:rsidR="00146D70" w:rsidRPr="009F5C5A">
        <w:rPr>
          <w:rFonts w:ascii="Times New Roman" w:hAnsi="Times New Roman" w:cs="Times New Roman"/>
          <w:b/>
          <w:sz w:val="28"/>
          <w:szCs w:val="28"/>
        </w:rPr>
        <w:t>20</w:t>
      </w:r>
      <w:r w:rsidR="00CC4E4B" w:rsidRPr="009F5C5A">
        <w:rPr>
          <w:rFonts w:ascii="Times New Roman" w:hAnsi="Times New Roman" w:cs="Times New Roman"/>
          <w:b/>
          <w:sz w:val="28"/>
          <w:szCs w:val="28"/>
        </w:rPr>
        <w:t>1</w:t>
      </w:r>
      <w:r w:rsidR="00DC2520">
        <w:rPr>
          <w:rFonts w:ascii="Times New Roman" w:hAnsi="Times New Roman" w:cs="Times New Roman"/>
          <w:b/>
          <w:sz w:val="28"/>
          <w:szCs w:val="28"/>
        </w:rPr>
        <w:t>9</w:t>
      </w:r>
    </w:p>
    <w:p w:rsidR="009F5C5A" w:rsidRPr="009F5C5A" w:rsidRDefault="009F5C5A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6440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5806"/>
      </w:tblGrid>
      <w:tr w:rsidR="00146D70" w:rsidRPr="00907DD6" w:rsidTr="009F5C5A">
        <w:trPr>
          <w:trHeight w:val="702"/>
          <w:jc w:val="center"/>
        </w:trPr>
        <w:tc>
          <w:tcPr>
            <w:tcW w:w="634" w:type="dxa"/>
            <w:vAlign w:val="center"/>
          </w:tcPr>
          <w:p w:rsidR="00146D70" w:rsidRPr="00907DD6" w:rsidRDefault="00146D70" w:rsidP="002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806" w:type="dxa"/>
            <w:vAlign w:val="center"/>
          </w:tcPr>
          <w:p w:rsidR="00146D70" w:rsidRPr="00907DD6" w:rsidRDefault="00146D70" w:rsidP="00246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Denumirea </w:t>
            </w:r>
            <w:r w:rsidR="00246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companiei </w:t>
            </w: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partenere de practică</w:t>
            </w:r>
          </w:p>
        </w:tc>
      </w:tr>
      <w:tr w:rsidR="00146D70" w:rsidRPr="00907DD6" w:rsidTr="009F5C5A">
        <w:trPr>
          <w:trHeight w:val="428"/>
          <w:jc w:val="center"/>
        </w:trPr>
        <w:tc>
          <w:tcPr>
            <w:tcW w:w="634" w:type="dxa"/>
            <w:vAlign w:val="center"/>
          </w:tcPr>
          <w:p w:rsidR="00146D70" w:rsidRPr="00907DD6" w:rsidRDefault="00146D70" w:rsidP="002C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>KPMG</w:t>
            </w:r>
          </w:p>
        </w:tc>
      </w:tr>
      <w:tr w:rsidR="00146D70" w:rsidRPr="00907DD6" w:rsidTr="009F5C5A">
        <w:trPr>
          <w:trHeight w:val="552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6" w:type="dxa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>BCR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Erste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Group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Jud. Tulcea (</w:t>
            </w: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Tulcea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, Babadag)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Jud. Călărași (</w:t>
            </w: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Călărași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Jud. Ialomița (Slobozia, Fetești)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Jud. Constanța (</w:t>
            </w:r>
            <w:proofErr w:type="spellStart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Constanța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, Mangalia, Năvodari)</w:t>
            </w:r>
          </w:p>
          <w:p w:rsidR="00146D70" w:rsidRPr="00A537B5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Brăila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Brăila</w:t>
            </w:r>
            <w:proofErr w:type="spellEnd"/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6D70" w:rsidRPr="00907DD6" w:rsidTr="009F5C5A">
        <w:trPr>
          <w:trHeight w:val="557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>BRD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Groupe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Societe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Generale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Constanța, Mangalia, Eforie, Năvodari, Hârșova, Cernavodă, Medgidia</w:t>
            </w:r>
          </w:p>
        </w:tc>
      </w:tr>
      <w:tr w:rsidR="00146D70" w:rsidRPr="00907DD6" w:rsidTr="009F5C5A">
        <w:trPr>
          <w:trHeight w:val="551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6" w:type="dxa"/>
            <w:vAlign w:val="center"/>
          </w:tcPr>
          <w:p w:rsidR="00146D70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UNICREDIT BANK</w:t>
            </w:r>
          </w:p>
          <w:p w:rsidR="00146D70" w:rsidRPr="0080389B" w:rsidRDefault="00146D70" w:rsidP="00D42970">
            <w:pPr>
              <w:ind w:left="217" w:hanging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 xml:space="preserve">Constanța,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Slobozia, Tulcea, Călărași</w:t>
            </w:r>
          </w:p>
        </w:tc>
      </w:tr>
      <w:tr w:rsidR="00146D70" w:rsidRPr="00907DD6" w:rsidTr="009F5C5A">
        <w:trPr>
          <w:trHeight w:val="534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GROUPAMA </w:t>
            </w:r>
            <w:proofErr w:type="spellStart"/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>Asigurari</w:t>
            </w:r>
            <w:proofErr w:type="spellEnd"/>
          </w:p>
        </w:tc>
      </w:tr>
      <w:tr w:rsidR="00146D70" w:rsidRPr="00907DD6" w:rsidTr="009F5C5A">
        <w:trPr>
          <w:trHeight w:val="553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OMNIASIG Asigurări</w:t>
            </w:r>
          </w:p>
        </w:tc>
      </w:tr>
      <w:tr w:rsidR="00146D70" w:rsidRPr="00907DD6" w:rsidTr="009F5C5A">
        <w:trPr>
          <w:trHeight w:val="560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6" w:type="dxa"/>
            <w:vAlign w:val="center"/>
          </w:tcPr>
          <w:p w:rsidR="00146D70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GOTHAER Asigurări</w:t>
            </w:r>
          </w:p>
        </w:tc>
      </w:tr>
      <w:tr w:rsidR="00146D70" w:rsidRPr="00907DD6" w:rsidTr="009F5C5A">
        <w:trPr>
          <w:trHeight w:val="565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VERASIG Asigurări</w:t>
            </w:r>
          </w:p>
        </w:tc>
      </w:tr>
      <w:tr w:rsidR="00146D70" w:rsidRPr="00907DD6" w:rsidTr="009F5C5A">
        <w:trPr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6" w:type="dxa"/>
            <w:vAlign w:val="center"/>
          </w:tcPr>
          <w:p w:rsidR="00146D70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S.C. MARIANA SANTIS S.R.L.</w:t>
            </w:r>
          </w:p>
          <w:p w:rsidR="00146D70" w:rsidRPr="00B3123F" w:rsidRDefault="00146D70" w:rsidP="00FE24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Hotel Bavaria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Hotel Carol</w:t>
            </w:r>
            <w:r w:rsidRPr="00081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6D70" w:rsidRPr="00907DD6" w:rsidTr="009F5C5A">
        <w:trPr>
          <w:trHeight w:val="576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ATLANTIDA GRAMA S.R.L. </w:t>
            </w:r>
          </w:p>
          <w:p w:rsidR="00146D70" w:rsidRPr="00081D7B" w:rsidRDefault="00146D70" w:rsidP="00D4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D7B">
              <w:rPr>
                <w:rFonts w:ascii="Times New Roman" w:hAnsi="Times New Roman" w:cs="Times New Roman"/>
                <w:sz w:val="24"/>
                <w:szCs w:val="24"/>
              </w:rPr>
              <w:t>(Hotel Zodiac)</w:t>
            </w:r>
          </w:p>
        </w:tc>
      </w:tr>
      <w:tr w:rsidR="00146D70" w:rsidRPr="00907DD6" w:rsidTr="009F5C5A">
        <w:trPr>
          <w:trHeight w:val="575"/>
          <w:jc w:val="center"/>
        </w:trPr>
        <w:tc>
          <w:tcPr>
            <w:tcW w:w="634" w:type="dxa"/>
            <w:vAlign w:val="center"/>
          </w:tcPr>
          <w:p w:rsidR="00146D70" w:rsidRPr="00907DD6" w:rsidRDefault="00FE244B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DIRECȚIA GENERALĂ</w:t>
            </w:r>
            <w:r w:rsidRPr="00B31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REGIONALĂ A FINANȚELOR PUBLICE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(ANAF)</w:t>
            </w:r>
          </w:p>
          <w:p w:rsidR="00146D70" w:rsidRPr="00B3123F" w:rsidRDefault="00146D70" w:rsidP="00D42970">
            <w:pPr>
              <w:pStyle w:val="ListParagraph"/>
              <w:numPr>
                <w:ilvl w:val="0"/>
                <w:numId w:val="1"/>
              </w:numPr>
              <w:ind w:left="246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B3123F">
              <w:rPr>
                <w:rFonts w:ascii="Times New Roman" w:hAnsi="Times New Roman" w:cs="Times New Roman"/>
                <w:sz w:val="24"/>
                <w:szCs w:val="24"/>
              </w:rPr>
              <w:t>Constanța, Eforie, Mangalia, Hârșova, Medgidia</w:t>
            </w:r>
          </w:p>
        </w:tc>
      </w:tr>
      <w:tr w:rsidR="00146D70" w:rsidRPr="00907DD6" w:rsidTr="009F5C5A">
        <w:trPr>
          <w:trHeight w:val="575"/>
          <w:jc w:val="center"/>
        </w:trPr>
        <w:tc>
          <w:tcPr>
            <w:tcW w:w="634" w:type="dxa"/>
            <w:vAlign w:val="center"/>
          </w:tcPr>
          <w:p w:rsidR="00146D70" w:rsidRDefault="00FE244B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5806" w:type="dxa"/>
            <w:vAlign w:val="center"/>
          </w:tcPr>
          <w:p w:rsidR="00146D70" w:rsidRPr="00B3123F" w:rsidRDefault="00146D70" w:rsidP="00D42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SPIT Constanța</w:t>
            </w:r>
          </w:p>
        </w:tc>
      </w:tr>
    </w:tbl>
    <w:p w:rsidR="004A62B3" w:rsidRPr="002C1851" w:rsidRDefault="004A62B3" w:rsidP="00B3123F">
      <w:pPr>
        <w:rPr>
          <w:rFonts w:ascii="Times New Roman" w:hAnsi="Times New Roman" w:cs="Times New Roman"/>
          <w:sz w:val="32"/>
          <w:szCs w:val="32"/>
        </w:rPr>
      </w:pPr>
    </w:p>
    <w:sectPr w:rsidR="004A62B3" w:rsidRPr="002C1851" w:rsidSect="00907DD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1A96"/>
    <w:multiLevelType w:val="hybridMultilevel"/>
    <w:tmpl w:val="A5764290"/>
    <w:lvl w:ilvl="0" w:tplc="8350F48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1"/>
    <w:rsid w:val="00121B9C"/>
    <w:rsid w:val="00146D70"/>
    <w:rsid w:val="001C3999"/>
    <w:rsid w:val="001D4ECD"/>
    <w:rsid w:val="00246759"/>
    <w:rsid w:val="00253DA5"/>
    <w:rsid w:val="002C1851"/>
    <w:rsid w:val="002C3EA0"/>
    <w:rsid w:val="004141F5"/>
    <w:rsid w:val="004571D5"/>
    <w:rsid w:val="004A62B3"/>
    <w:rsid w:val="004F4FD8"/>
    <w:rsid w:val="005135AE"/>
    <w:rsid w:val="005A1618"/>
    <w:rsid w:val="007C3ECD"/>
    <w:rsid w:val="00842E0D"/>
    <w:rsid w:val="00907DD6"/>
    <w:rsid w:val="00915A67"/>
    <w:rsid w:val="00957D99"/>
    <w:rsid w:val="00984A04"/>
    <w:rsid w:val="009F5C5A"/>
    <w:rsid w:val="00AE238C"/>
    <w:rsid w:val="00B3123F"/>
    <w:rsid w:val="00B6637E"/>
    <w:rsid w:val="00C454F2"/>
    <w:rsid w:val="00CC4E4B"/>
    <w:rsid w:val="00D865B2"/>
    <w:rsid w:val="00D94E39"/>
    <w:rsid w:val="00DC2520"/>
    <w:rsid w:val="00DC657A"/>
    <w:rsid w:val="00E11F53"/>
    <w:rsid w:val="00E43B21"/>
    <w:rsid w:val="00EC0F2F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Gaby</cp:lastModifiedBy>
  <cp:revision>3</cp:revision>
  <dcterms:created xsi:type="dcterms:W3CDTF">2019-04-19T17:41:00Z</dcterms:created>
  <dcterms:modified xsi:type="dcterms:W3CDTF">2019-04-19T17:42:00Z</dcterms:modified>
</cp:coreProperties>
</file>