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3F" w:rsidRPr="00B3123F" w:rsidRDefault="00B3123F" w:rsidP="005A16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23F">
        <w:rPr>
          <w:rFonts w:ascii="Times New Roman" w:hAnsi="Times New Roman" w:cs="Times New Roman"/>
          <w:b/>
          <w:sz w:val="24"/>
          <w:szCs w:val="24"/>
        </w:rPr>
        <w:t>Universitatea „Ovidius” din Constanta</w:t>
      </w:r>
    </w:p>
    <w:p w:rsidR="00B3123F" w:rsidRPr="00B3123F" w:rsidRDefault="00B3123F" w:rsidP="005A16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23F">
        <w:rPr>
          <w:rFonts w:ascii="Times New Roman" w:hAnsi="Times New Roman" w:cs="Times New Roman"/>
          <w:b/>
          <w:sz w:val="24"/>
          <w:szCs w:val="24"/>
        </w:rPr>
        <w:t>Facultatea de Științe Economice</w:t>
      </w:r>
    </w:p>
    <w:p w:rsidR="009F5C5A" w:rsidRDefault="009F5C5A" w:rsidP="005A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E47" w:rsidRDefault="00B3123F" w:rsidP="005A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5A">
        <w:rPr>
          <w:rFonts w:ascii="Times New Roman" w:hAnsi="Times New Roman" w:cs="Times New Roman"/>
          <w:b/>
          <w:sz w:val="28"/>
          <w:szCs w:val="28"/>
        </w:rPr>
        <w:t xml:space="preserve">LISTA COMPANII PARTENERE PRACTICA DE SPECIALITATE </w:t>
      </w:r>
    </w:p>
    <w:p w:rsidR="002C1851" w:rsidRDefault="00293E47" w:rsidP="005A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MASTERAT </w:t>
      </w:r>
      <w:r w:rsidR="00146D70" w:rsidRPr="009F5C5A">
        <w:rPr>
          <w:rFonts w:ascii="Times New Roman" w:hAnsi="Times New Roman" w:cs="Times New Roman"/>
          <w:b/>
          <w:sz w:val="28"/>
          <w:szCs w:val="28"/>
        </w:rPr>
        <w:t>20</w:t>
      </w:r>
      <w:r w:rsidR="00CC4E4B" w:rsidRPr="009F5C5A">
        <w:rPr>
          <w:rFonts w:ascii="Times New Roman" w:hAnsi="Times New Roman" w:cs="Times New Roman"/>
          <w:b/>
          <w:sz w:val="28"/>
          <w:szCs w:val="28"/>
        </w:rPr>
        <w:t>1</w:t>
      </w:r>
      <w:r w:rsidR="00146D70" w:rsidRPr="009F5C5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-2019</w:t>
      </w:r>
    </w:p>
    <w:p w:rsidR="009F5C5A" w:rsidRPr="009F5C5A" w:rsidRDefault="009F5C5A" w:rsidP="005A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6440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5806"/>
      </w:tblGrid>
      <w:tr w:rsidR="00146D70" w:rsidRPr="00907DD6" w:rsidTr="009F5C5A">
        <w:trPr>
          <w:trHeight w:val="702"/>
          <w:jc w:val="center"/>
        </w:trPr>
        <w:tc>
          <w:tcPr>
            <w:tcW w:w="634" w:type="dxa"/>
            <w:vAlign w:val="center"/>
          </w:tcPr>
          <w:p w:rsidR="00146D70" w:rsidRPr="00907DD6" w:rsidRDefault="00146D70" w:rsidP="002C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806" w:type="dxa"/>
            <w:vAlign w:val="center"/>
          </w:tcPr>
          <w:p w:rsidR="00146D70" w:rsidRPr="00907DD6" w:rsidRDefault="00146D70" w:rsidP="00246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Denumirea </w:t>
            </w:r>
            <w:r w:rsidR="00246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companiei </w:t>
            </w: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partenere de practică</w:t>
            </w:r>
          </w:p>
        </w:tc>
      </w:tr>
      <w:tr w:rsidR="00146D70" w:rsidRPr="00907DD6" w:rsidTr="009F5C5A">
        <w:trPr>
          <w:trHeight w:val="552"/>
          <w:jc w:val="center"/>
        </w:trPr>
        <w:tc>
          <w:tcPr>
            <w:tcW w:w="634" w:type="dxa"/>
            <w:vAlign w:val="center"/>
          </w:tcPr>
          <w:p w:rsidR="00146D70" w:rsidRPr="00907DD6" w:rsidRDefault="00EA5DCD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6" w:type="dxa"/>
          </w:tcPr>
          <w:p w:rsidR="00146D70" w:rsidRPr="00B3123F" w:rsidRDefault="00146D70" w:rsidP="00D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b/>
                <w:sz w:val="24"/>
                <w:szCs w:val="24"/>
              </w:rPr>
              <w:t>BCR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Erste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Group</w:t>
            </w:r>
            <w:r w:rsidR="00EA5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5DCD" w:rsidRPr="00EA5D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EA5D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="00EA5DCD" w:rsidRPr="00EA5D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locuri)</w:t>
            </w:r>
          </w:p>
          <w:p w:rsidR="00146D70" w:rsidRPr="00B3123F" w:rsidRDefault="00146D70" w:rsidP="00D42970">
            <w:pPr>
              <w:pStyle w:val="ListParagraph"/>
              <w:numPr>
                <w:ilvl w:val="0"/>
                <w:numId w:val="1"/>
              </w:numPr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Jud. Tulcea (</w:t>
            </w:r>
            <w:proofErr w:type="spellStart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Tulcea</w:t>
            </w:r>
            <w:proofErr w:type="spellEnd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, Babadag)</w:t>
            </w:r>
          </w:p>
          <w:p w:rsidR="00146D70" w:rsidRPr="00B3123F" w:rsidRDefault="00146D70" w:rsidP="00D42970">
            <w:pPr>
              <w:pStyle w:val="ListParagraph"/>
              <w:numPr>
                <w:ilvl w:val="0"/>
                <w:numId w:val="1"/>
              </w:numPr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Jud. Călărași (</w:t>
            </w:r>
            <w:proofErr w:type="spellStart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Călărași</w:t>
            </w:r>
            <w:proofErr w:type="spellEnd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6D70" w:rsidRPr="00B3123F" w:rsidRDefault="00146D70" w:rsidP="00D42970">
            <w:pPr>
              <w:pStyle w:val="ListParagraph"/>
              <w:numPr>
                <w:ilvl w:val="0"/>
                <w:numId w:val="1"/>
              </w:numPr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Jud. Ialomița (Slobozia, Fetești)</w:t>
            </w:r>
          </w:p>
          <w:p w:rsidR="00146D70" w:rsidRPr="00B3123F" w:rsidRDefault="00146D70" w:rsidP="00D42970">
            <w:pPr>
              <w:pStyle w:val="ListParagraph"/>
              <w:numPr>
                <w:ilvl w:val="0"/>
                <w:numId w:val="1"/>
              </w:numPr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Jud. Constanța (</w:t>
            </w:r>
            <w:proofErr w:type="spellStart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Constanța</w:t>
            </w:r>
            <w:proofErr w:type="spellEnd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, Mangalia, Năvodari)</w:t>
            </w:r>
          </w:p>
          <w:p w:rsidR="00146D70" w:rsidRPr="00A537B5" w:rsidRDefault="00146D70" w:rsidP="00D42970">
            <w:pPr>
              <w:pStyle w:val="ListParagraph"/>
              <w:numPr>
                <w:ilvl w:val="0"/>
                <w:numId w:val="1"/>
              </w:numPr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Brăila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Brăila</w:t>
            </w:r>
            <w:proofErr w:type="spellEnd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6D70" w:rsidRPr="00907DD6" w:rsidTr="009F5C5A">
        <w:trPr>
          <w:trHeight w:val="557"/>
          <w:jc w:val="center"/>
        </w:trPr>
        <w:tc>
          <w:tcPr>
            <w:tcW w:w="634" w:type="dxa"/>
            <w:vAlign w:val="center"/>
          </w:tcPr>
          <w:p w:rsidR="00146D70" w:rsidRPr="00907DD6" w:rsidRDefault="00EA5DCD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6" w:type="dxa"/>
            <w:vAlign w:val="center"/>
          </w:tcPr>
          <w:p w:rsidR="00146D70" w:rsidRPr="00B3123F" w:rsidRDefault="00146D70" w:rsidP="00D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b/>
                <w:sz w:val="24"/>
                <w:szCs w:val="24"/>
              </w:rPr>
              <w:t>BRD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Societe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Generale</w:t>
            </w:r>
            <w:r w:rsidR="00EA5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5DCD" w:rsidRPr="00EA5D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(20 locuri)</w:t>
            </w:r>
          </w:p>
          <w:p w:rsidR="00146D70" w:rsidRPr="00B3123F" w:rsidRDefault="00146D70" w:rsidP="00D42970">
            <w:pPr>
              <w:pStyle w:val="ListParagraph"/>
              <w:numPr>
                <w:ilvl w:val="0"/>
                <w:numId w:val="1"/>
              </w:numPr>
              <w:ind w:left="246"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Constanța, Mangalia, Eforie, Năvodari, Hârșova, Cernavodă, Medgidia</w:t>
            </w:r>
          </w:p>
        </w:tc>
      </w:tr>
      <w:tr w:rsidR="00146D70" w:rsidRPr="00907DD6" w:rsidTr="009F5C5A">
        <w:trPr>
          <w:trHeight w:val="551"/>
          <w:jc w:val="center"/>
        </w:trPr>
        <w:tc>
          <w:tcPr>
            <w:tcW w:w="634" w:type="dxa"/>
            <w:vAlign w:val="center"/>
          </w:tcPr>
          <w:p w:rsidR="00146D70" w:rsidRPr="00907DD6" w:rsidRDefault="00EA5DCD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6" w:type="dxa"/>
            <w:vAlign w:val="center"/>
          </w:tcPr>
          <w:p w:rsidR="00146D70" w:rsidRDefault="00146D70" w:rsidP="00D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UNICREDIT BANK</w:t>
            </w:r>
            <w:r w:rsidR="00EA5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5DCD" w:rsidRPr="00EA5D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(10 locuri)</w:t>
            </w:r>
          </w:p>
          <w:p w:rsidR="00146D70" w:rsidRPr="0080389B" w:rsidRDefault="00146D70" w:rsidP="00D42970">
            <w:pPr>
              <w:ind w:left="217" w:hanging="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 xml:space="preserve">Constanța,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Slobozia, Tulcea, Călărași</w:t>
            </w:r>
          </w:p>
        </w:tc>
      </w:tr>
      <w:tr w:rsidR="00EA5DCD" w:rsidRPr="00907DD6" w:rsidTr="00AB5AC0">
        <w:trPr>
          <w:trHeight w:val="576"/>
          <w:jc w:val="center"/>
        </w:trPr>
        <w:tc>
          <w:tcPr>
            <w:tcW w:w="634" w:type="dxa"/>
            <w:vAlign w:val="center"/>
          </w:tcPr>
          <w:p w:rsidR="00EA5DCD" w:rsidRPr="00907DD6" w:rsidRDefault="00EA5DCD" w:rsidP="00AB5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6" w:type="dxa"/>
            <w:vAlign w:val="center"/>
          </w:tcPr>
          <w:p w:rsidR="00EA5DCD" w:rsidRPr="00B3123F" w:rsidRDefault="00EA5DCD" w:rsidP="00AB5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b/>
                <w:sz w:val="24"/>
                <w:szCs w:val="24"/>
              </w:rPr>
              <w:t>ATLANTIDA GRAMA S.R.L.</w:t>
            </w:r>
            <w:r w:rsidRPr="00EA5D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(10 locuri)</w:t>
            </w:r>
          </w:p>
          <w:p w:rsidR="00EA5DCD" w:rsidRPr="00293E47" w:rsidRDefault="00EA5DCD" w:rsidP="00AB5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47">
              <w:rPr>
                <w:rFonts w:ascii="Times New Roman" w:hAnsi="Times New Roman" w:cs="Times New Roman"/>
                <w:b/>
                <w:sz w:val="24"/>
                <w:szCs w:val="24"/>
              </w:rPr>
              <w:t>(Hotel Zodiac Constanța)</w:t>
            </w:r>
          </w:p>
        </w:tc>
      </w:tr>
      <w:tr w:rsidR="00EA5DCD" w:rsidRPr="00907DD6" w:rsidTr="00AB5AC0">
        <w:trPr>
          <w:trHeight w:val="553"/>
          <w:jc w:val="center"/>
        </w:trPr>
        <w:tc>
          <w:tcPr>
            <w:tcW w:w="634" w:type="dxa"/>
            <w:vAlign w:val="center"/>
          </w:tcPr>
          <w:p w:rsidR="00EA5DCD" w:rsidRDefault="00EA5DCD" w:rsidP="00AB5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6" w:type="dxa"/>
            <w:vAlign w:val="center"/>
          </w:tcPr>
          <w:p w:rsidR="00EA5DCD" w:rsidRDefault="00EA5DCD" w:rsidP="00AB5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DANUBIUS TRAVEL S.R.L.  Constanța </w:t>
            </w:r>
            <w:r w:rsidRPr="00293E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(5 locuri)</w:t>
            </w:r>
          </w:p>
        </w:tc>
      </w:tr>
      <w:tr w:rsidR="00146D70" w:rsidRPr="00907DD6" w:rsidTr="009F5C5A">
        <w:trPr>
          <w:trHeight w:val="553"/>
          <w:jc w:val="center"/>
        </w:trPr>
        <w:tc>
          <w:tcPr>
            <w:tcW w:w="634" w:type="dxa"/>
            <w:vAlign w:val="center"/>
          </w:tcPr>
          <w:p w:rsidR="00146D70" w:rsidRPr="00907DD6" w:rsidRDefault="00EA5DCD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6" w:type="dxa"/>
            <w:vAlign w:val="center"/>
          </w:tcPr>
          <w:p w:rsidR="00146D70" w:rsidRPr="00B3123F" w:rsidRDefault="00146D70" w:rsidP="00D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OMNIASIG Asigurări</w:t>
            </w:r>
            <w:r w:rsidR="00293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Constanța </w:t>
            </w:r>
            <w:r w:rsidR="00293E47" w:rsidRPr="00293E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(5 locuri)</w:t>
            </w:r>
          </w:p>
        </w:tc>
      </w:tr>
      <w:tr w:rsidR="00146D70" w:rsidRPr="00907DD6" w:rsidTr="009F5C5A">
        <w:trPr>
          <w:trHeight w:val="575"/>
          <w:jc w:val="center"/>
        </w:trPr>
        <w:tc>
          <w:tcPr>
            <w:tcW w:w="634" w:type="dxa"/>
            <w:vAlign w:val="center"/>
          </w:tcPr>
          <w:p w:rsidR="00146D70" w:rsidRDefault="00EA5DCD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6" w:type="dxa"/>
            <w:vAlign w:val="center"/>
          </w:tcPr>
          <w:p w:rsidR="00146D70" w:rsidRPr="00B3123F" w:rsidRDefault="00146D70" w:rsidP="0029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SPIT Constanța</w:t>
            </w:r>
            <w:r w:rsidR="00293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3E47" w:rsidRPr="00293E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(5 locuri)</w:t>
            </w:r>
          </w:p>
        </w:tc>
      </w:tr>
      <w:tr w:rsidR="00EA5DCD" w:rsidRPr="00907DD6" w:rsidTr="00AB5AC0">
        <w:trPr>
          <w:trHeight w:val="428"/>
          <w:jc w:val="center"/>
        </w:trPr>
        <w:tc>
          <w:tcPr>
            <w:tcW w:w="634" w:type="dxa"/>
            <w:vAlign w:val="center"/>
          </w:tcPr>
          <w:p w:rsidR="00EA5DCD" w:rsidRPr="00907DD6" w:rsidRDefault="00EA5DCD" w:rsidP="00AB5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5806" w:type="dxa"/>
            <w:vAlign w:val="center"/>
          </w:tcPr>
          <w:p w:rsidR="00EA5DCD" w:rsidRPr="00B3123F" w:rsidRDefault="00EA5DCD" w:rsidP="00AB5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b/>
                <w:sz w:val="24"/>
                <w:szCs w:val="24"/>
              </w:rPr>
              <w:t>KPMG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E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(2 locuri)</w:t>
            </w:r>
          </w:p>
        </w:tc>
      </w:tr>
    </w:tbl>
    <w:p w:rsidR="004A62B3" w:rsidRPr="002C1851" w:rsidRDefault="004A62B3" w:rsidP="00B3123F">
      <w:pPr>
        <w:rPr>
          <w:rFonts w:ascii="Times New Roman" w:hAnsi="Times New Roman" w:cs="Times New Roman"/>
          <w:sz w:val="32"/>
          <w:szCs w:val="32"/>
        </w:rPr>
      </w:pPr>
    </w:p>
    <w:sectPr w:rsidR="004A62B3" w:rsidRPr="002C1851" w:rsidSect="00907DD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1A96"/>
    <w:multiLevelType w:val="hybridMultilevel"/>
    <w:tmpl w:val="A5764290"/>
    <w:lvl w:ilvl="0" w:tplc="8350F48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51"/>
    <w:rsid w:val="00121B9C"/>
    <w:rsid w:val="00146D70"/>
    <w:rsid w:val="001C3999"/>
    <w:rsid w:val="001D4ECD"/>
    <w:rsid w:val="00246759"/>
    <w:rsid w:val="00253DA5"/>
    <w:rsid w:val="00293E47"/>
    <w:rsid w:val="002C1851"/>
    <w:rsid w:val="002C3EA0"/>
    <w:rsid w:val="004141F5"/>
    <w:rsid w:val="004571D5"/>
    <w:rsid w:val="004A62B3"/>
    <w:rsid w:val="004C74B3"/>
    <w:rsid w:val="004F4FD8"/>
    <w:rsid w:val="005135AE"/>
    <w:rsid w:val="005A1618"/>
    <w:rsid w:val="007C3ECD"/>
    <w:rsid w:val="00842E0D"/>
    <w:rsid w:val="00907DD6"/>
    <w:rsid w:val="00915A67"/>
    <w:rsid w:val="00957D99"/>
    <w:rsid w:val="00984A04"/>
    <w:rsid w:val="009F5C5A"/>
    <w:rsid w:val="00AE238C"/>
    <w:rsid w:val="00B3123F"/>
    <w:rsid w:val="00B6637E"/>
    <w:rsid w:val="00C454F2"/>
    <w:rsid w:val="00CC4E4B"/>
    <w:rsid w:val="00D865B2"/>
    <w:rsid w:val="00D94E39"/>
    <w:rsid w:val="00DC657A"/>
    <w:rsid w:val="00E11F53"/>
    <w:rsid w:val="00E43B21"/>
    <w:rsid w:val="00EA5DCD"/>
    <w:rsid w:val="00E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4E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4E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Gaby</cp:lastModifiedBy>
  <cp:revision>4</cp:revision>
  <dcterms:created xsi:type="dcterms:W3CDTF">2018-12-07T13:48:00Z</dcterms:created>
  <dcterms:modified xsi:type="dcterms:W3CDTF">2018-12-07T18:35:00Z</dcterms:modified>
</cp:coreProperties>
</file>