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E12A11">
        <w:rPr>
          <w:b/>
          <w:sz w:val="24"/>
          <w:szCs w:val="24"/>
        </w:rPr>
        <w:t>02.02</w:t>
      </w:r>
      <w:r w:rsidR="00EA0460">
        <w:rPr>
          <w:b/>
          <w:sz w:val="24"/>
          <w:szCs w:val="24"/>
        </w:rPr>
        <w:t xml:space="preserve">.2018 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7176A7" w:rsidRDefault="005C3606" w:rsidP="00D822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EA0460">
        <w:rPr>
          <w:sz w:val="24"/>
          <w:szCs w:val="24"/>
        </w:rPr>
        <w:t xml:space="preserve"> </w:t>
      </w:r>
      <w:r w:rsidR="00E12A11">
        <w:rPr>
          <w:sz w:val="24"/>
          <w:szCs w:val="24"/>
        </w:rPr>
        <w:t>completarea Statului de funcțiuni al Departamentului Economie Generală, în vederea corectării erorii materiale, astfel:</w:t>
      </w:r>
    </w:p>
    <w:p w:rsidR="00E12A11" w:rsidRDefault="00E12A11" w:rsidP="00E12A1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24 lector vacant se completează cu Auditul și certificarea calității, AATCS II, 1 oră curs și 1 oră seminar, semestrul II, orele la disciplinele Doctrine economice ECTS II, 2 grupe, 1 oră seminar, semestrul II, Doctrine economice FB I, 1 grupă, 1 oră seminar, semestrul II, Doctrine economice CIG I, 1 grupă, 1 oră seminar, semestrul II trec în poziția 9 conferențiar; drept urmare totalul de ore convenționale aferent postului va fi de 15,55;</w:t>
      </w:r>
    </w:p>
    <w:p w:rsidR="00E12A11" w:rsidRDefault="00E12A11" w:rsidP="00E12A1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9 conferențiar va include: Doctrine economice ECTS II, 2 grupe, 1 oră seminar, semestrul II, Doctrine economice FB I, 1 grupă, 1 oră seminar, semestrul II, Doctrine economice CIG I, 1 grupă, 1 oră seminar, semestrul II; drept urmare totalul de ore convenționale aferent postului va fi de 12,05.</w:t>
      </w:r>
    </w:p>
    <w:p w:rsidR="00E12A11" w:rsidRPr="00E12A11" w:rsidRDefault="00E12A11" w:rsidP="00E12A1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Tabelul de plata cu ora aferent semestrului al II-lea, la poziția 24 lector vacant, se va completa cu Auditul și certificarea calității, AATCS II, 1 oră curs și 1 oră seminar, activitatea didactică fiind susținută de prof.univ.dr. Stanciu Anca; la poziția 19 lector vacant, disciplina Managementul calității CIG II 2 grupe 1 oră seminar activitatea didactică va fi susținută de </w:t>
      </w:r>
      <w:proofErr w:type="spellStart"/>
      <w:r w:rsidR="00F61957">
        <w:rPr>
          <w:sz w:val="24"/>
          <w:szCs w:val="24"/>
        </w:rPr>
        <w:t>lect.univ.dr</w:t>
      </w:r>
      <w:proofErr w:type="spellEnd"/>
      <w:r w:rsidR="00F61957">
        <w:rPr>
          <w:sz w:val="24"/>
          <w:szCs w:val="24"/>
        </w:rPr>
        <w:t xml:space="preserve">. </w:t>
      </w:r>
      <w:r>
        <w:rPr>
          <w:sz w:val="24"/>
          <w:szCs w:val="24"/>
        </w:rPr>
        <w:t>Turcu-</w:t>
      </w:r>
      <w:proofErr w:type="spellStart"/>
      <w:r>
        <w:rPr>
          <w:sz w:val="24"/>
          <w:szCs w:val="24"/>
        </w:rPr>
        <w:t>Cosmeanu</w:t>
      </w:r>
      <w:proofErr w:type="spellEnd"/>
      <w:r>
        <w:rPr>
          <w:sz w:val="24"/>
          <w:szCs w:val="24"/>
        </w:rPr>
        <w:t xml:space="preserve"> Ionela.</w:t>
      </w:r>
    </w:p>
    <w:p w:rsidR="00FE78C5" w:rsidRDefault="00590A25" w:rsidP="00A33B2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F61957">
        <w:rPr>
          <w:sz w:val="24"/>
          <w:szCs w:val="24"/>
        </w:rPr>
        <w:t>modificarea tabelelor de plata cu ora aferente semestrului al II-lea la Departamentul ID, astfel:</w:t>
      </w:r>
    </w:p>
    <w:p w:rsidR="00F61957" w:rsidRDefault="00F61957" w:rsidP="00F61957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programul de studii AI </w:t>
      </w: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Sorici</w:t>
      </w:r>
      <w:proofErr w:type="spellEnd"/>
      <w:r>
        <w:rPr>
          <w:sz w:val="24"/>
          <w:szCs w:val="24"/>
        </w:rPr>
        <w:t xml:space="preserve"> Costin va fi înlocuit de </w:t>
      </w: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>. Turcu-</w:t>
      </w:r>
      <w:proofErr w:type="spellStart"/>
      <w:r>
        <w:rPr>
          <w:sz w:val="24"/>
          <w:szCs w:val="24"/>
        </w:rPr>
        <w:t>Cosmeanu</w:t>
      </w:r>
      <w:proofErr w:type="spellEnd"/>
      <w:r>
        <w:rPr>
          <w:sz w:val="24"/>
          <w:szCs w:val="24"/>
        </w:rPr>
        <w:t xml:space="preserve"> Ionela;</w:t>
      </w:r>
    </w:p>
    <w:p w:rsidR="00F61957" w:rsidRPr="00F61957" w:rsidRDefault="00F61957" w:rsidP="00F61957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programul de studii ECTS </w:t>
      </w: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 xml:space="preserve">. Anghel Panait va fi înlocuit de </w:t>
      </w: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Sburlan</w:t>
      </w:r>
      <w:proofErr w:type="spellEnd"/>
      <w:r>
        <w:rPr>
          <w:sz w:val="24"/>
          <w:szCs w:val="24"/>
        </w:rPr>
        <w:t xml:space="preserve"> Cristina.</w:t>
      </w:r>
    </w:p>
    <w:p w:rsidR="00DD3FB7" w:rsidRPr="00754C1D" w:rsidRDefault="005C3606" w:rsidP="00B72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F5695E">
        <w:rPr>
          <w:sz w:val="24"/>
          <w:szCs w:val="24"/>
        </w:rPr>
        <w:t>aprobă</w:t>
      </w:r>
      <w:r w:rsidR="00FE42E4">
        <w:rPr>
          <w:sz w:val="24"/>
          <w:szCs w:val="24"/>
        </w:rPr>
        <w:t xml:space="preserve"> în unanimitate</w:t>
      </w:r>
      <w:r w:rsidR="00B0371C">
        <w:rPr>
          <w:sz w:val="24"/>
          <w:szCs w:val="24"/>
        </w:rPr>
        <w:t xml:space="preserve"> </w:t>
      </w:r>
      <w:r w:rsidR="00F61957">
        <w:rPr>
          <w:sz w:val="24"/>
          <w:szCs w:val="24"/>
        </w:rPr>
        <w:t xml:space="preserve">termenul pentru elaborarea de către coordonatorii de programe a dosarelor de autoevaluare pentru programele de masterat – 15 </w:t>
      </w:r>
      <w:r w:rsidR="00BB7DBA">
        <w:rPr>
          <w:sz w:val="24"/>
          <w:szCs w:val="24"/>
        </w:rPr>
        <w:t>martie</w:t>
      </w:r>
      <w:bookmarkStart w:id="0" w:name="_GoBack"/>
      <w:bookmarkEnd w:id="0"/>
      <w:r w:rsidR="00F61957">
        <w:rPr>
          <w:sz w:val="24"/>
          <w:szCs w:val="24"/>
        </w:rPr>
        <w:t xml:space="preserve"> 2018.</w:t>
      </w:r>
    </w:p>
    <w:p w:rsidR="00011BEB" w:rsidRPr="00011BEB" w:rsidRDefault="00011BEB" w:rsidP="00CF6193">
      <w:pPr>
        <w:jc w:val="both"/>
        <w:rPr>
          <w:sz w:val="24"/>
          <w:szCs w:val="24"/>
        </w:rPr>
      </w:pPr>
    </w:p>
    <w:sectPr w:rsidR="00011BEB" w:rsidRPr="00011BEB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0A" w:rsidRDefault="0041480A" w:rsidP="004635FE">
      <w:pPr>
        <w:spacing w:after="0" w:line="240" w:lineRule="auto"/>
      </w:pPr>
      <w:r>
        <w:separator/>
      </w:r>
    </w:p>
  </w:endnote>
  <w:endnote w:type="continuationSeparator" w:id="0">
    <w:p w:rsidR="0041480A" w:rsidRDefault="0041480A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BB7D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0A" w:rsidRDefault="0041480A" w:rsidP="004635FE">
      <w:pPr>
        <w:spacing w:after="0" w:line="240" w:lineRule="auto"/>
      </w:pPr>
      <w:r>
        <w:separator/>
      </w:r>
    </w:p>
  </w:footnote>
  <w:footnote w:type="continuationSeparator" w:id="0">
    <w:p w:rsidR="0041480A" w:rsidRDefault="0041480A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11"/>
  </w:num>
  <w:num w:numId="5">
    <w:abstractNumId w:val="19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18"/>
  </w:num>
  <w:num w:numId="11">
    <w:abstractNumId w:val="0"/>
  </w:num>
  <w:num w:numId="12">
    <w:abstractNumId w:val="3"/>
  </w:num>
  <w:num w:numId="13">
    <w:abstractNumId w:val="25"/>
  </w:num>
  <w:num w:numId="14">
    <w:abstractNumId w:val="20"/>
  </w:num>
  <w:num w:numId="15">
    <w:abstractNumId w:val="30"/>
  </w:num>
  <w:num w:numId="16">
    <w:abstractNumId w:val="23"/>
  </w:num>
  <w:num w:numId="17">
    <w:abstractNumId w:val="28"/>
  </w:num>
  <w:num w:numId="18">
    <w:abstractNumId w:val="1"/>
  </w:num>
  <w:num w:numId="19">
    <w:abstractNumId w:val="10"/>
  </w:num>
  <w:num w:numId="20">
    <w:abstractNumId w:val="26"/>
  </w:num>
  <w:num w:numId="21">
    <w:abstractNumId w:val="5"/>
  </w:num>
  <w:num w:numId="22">
    <w:abstractNumId w:val="12"/>
  </w:num>
  <w:num w:numId="23">
    <w:abstractNumId w:val="24"/>
  </w:num>
  <w:num w:numId="24">
    <w:abstractNumId w:val="22"/>
  </w:num>
  <w:num w:numId="25">
    <w:abstractNumId w:val="8"/>
  </w:num>
  <w:num w:numId="26">
    <w:abstractNumId w:val="29"/>
  </w:num>
  <w:num w:numId="27">
    <w:abstractNumId w:val="6"/>
  </w:num>
  <w:num w:numId="28">
    <w:abstractNumId w:val="17"/>
  </w:num>
  <w:num w:numId="29">
    <w:abstractNumId w:val="15"/>
  </w:num>
  <w:num w:numId="30">
    <w:abstractNumId w:val="14"/>
  </w:num>
  <w:num w:numId="31">
    <w:abstractNumId w:val="2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D4D0D"/>
    <w:rsid w:val="002D770B"/>
    <w:rsid w:val="002F4685"/>
    <w:rsid w:val="00305362"/>
    <w:rsid w:val="00320D16"/>
    <w:rsid w:val="0034754E"/>
    <w:rsid w:val="003524BE"/>
    <w:rsid w:val="00355CE0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D244F"/>
    <w:rsid w:val="008E3394"/>
    <w:rsid w:val="009632CC"/>
    <w:rsid w:val="00973EC8"/>
    <w:rsid w:val="009A648E"/>
    <w:rsid w:val="009D0BD9"/>
    <w:rsid w:val="00A0110F"/>
    <w:rsid w:val="00A022AA"/>
    <w:rsid w:val="00A12364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B7DBA"/>
    <w:rsid w:val="00BF173B"/>
    <w:rsid w:val="00BF1916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22C0"/>
    <w:rsid w:val="00DA602E"/>
    <w:rsid w:val="00DC5858"/>
    <w:rsid w:val="00DD07AB"/>
    <w:rsid w:val="00DD3FB7"/>
    <w:rsid w:val="00DE700F"/>
    <w:rsid w:val="00E0275B"/>
    <w:rsid w:val="00E12A11"/>
    <w:rsid w:val="00E27305"/>
    <w:rsid w:val="00E310B6"/>
    <w:rsid w:val="00E35161"/>
    <w:rsid w:val="00E4562D"/>
    <w:rsid w:val="00E662C3"/>
    <w:rsid w:val="00EA0460"/>
    <w:rsid w:val="00EA5346"/>
    <w:rsid w:val="00EC576A"/>
    <w:rsid w:val="00F03504"/>
    <w:rsid w:val="00F07428"/>
    <w:rsid w:val="00F536D2"/>
    <w:rsid w:val="00F5695E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D769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C260-F709-426A-BEBB-501581CF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37</cp:revision>
  <cp:lastPrinted>2016-05-16T12:19:00Z</cp:lastPrinted>
  <dcterms:created xsi:type="dcterms:W3CDTF">2016-10-27T14:20:00Z</dcterms:created>
  <dcterms:modified xsi:type="dcterms:W3CDTF">2018-02-03T08:51:00Z</dcterms:modified>
</cp:coreProperties>
</file>