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8449AC" w:rsidRDefault="004774D1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E12A11">
        <w:rPr>
          <w:b/>
          <w:sz w:val="24"/>
          <w:szCs w:val="24"/>
        </w:rPr>
        <w:t>2</w:t>
      </w:r>
      <w:r w:rsidR="0034441C">
        <w:rPr>
          <w:b/>
          <w:sz w:val="24"/>
          <w:szCs w:val="24"/>
        </w:rPr>
        <w:t>0</w:t>
      </w:r>
      <w:r w:rsidR="00E12A11">
        <w:rPr>
          <w:b/>
          <w:sz w:val="24"/>
          <w:szCs w:val="24"/>
        </w:rPr>
        <w:t>.02</w:t>
      </w:r>
      <w:r w:rsidR="00EA0460">
        <w:rPr>
          <w:b/>
          <w:sz w:val="24"/>
          <w:szCs w:val="24"/>
        </w:rPr>
        <w:t xml:space="preserve">.2018 </w:t>
      </w:r>
    </w:p>
    <w:p w:rsidR="00FC06B1" w:rsidRPr="00B30F78" w:rsidRDefault="00FC06B1" w:rsidP="00865D05">
      <w:pPr>
        <w:jc w:val="center"/>
        <w:rPr>
          <w:b/>
          <w:sz w:val="24"/>
          <w:szCs w:val="24"/>
        </w:rPr>
      </w:pPr>
    </w:p>
    <w:p w:rsidR="00E12A11" w:rsidRPr="00E12A11" w:rsidRDefault="005C3606" w:rsidP="003444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42129A">
        <w:rPr>
          <w:sz w:val="24"/>
          <w:szCs w:val="24"/>
        </w:rPr>
        <w:t>aprobă</w:t>
      </w:r>
      <w:r w:rsidR="00FE78C5">
        <w:rPr>
          <w:sz w:val="24"/>
          <w:szCs w:val="24"/>
        </w:rPr>
        <w:t xml:space="preserve"> în una</w:t>
      </w:r>
      <w:r w:rsidR="00FC0B79">
        <w:rPr>
          <w:sz w:val="24"/>
          <w:szCs w:val="24"/>
        </w:rPr>
        <w:t>nimitate</w:t>
      </w:r>
      <w:r w:rsidR="00EA0460">
        <w:rPr>
          <w:sz w:val="24"/>
          <w:szCs w:val="24"/>
        </w:rPr>
        <w:t xml:space="preserve"> </w:t>
      </w:r>
      <w:r w:rsidR="0034441C">
        <w:rPr>
          <w:sz w:val="24"/>
          <w:szCs w:val="24"/>
        </w:rPr>
        <w:t>structura anului universitar 2017-2018, semestrul II, la Facultatea de Științe Economice (anexa 1).</w:t>
      </w:r>
    </w:p>
    <w:p w:rsidR="00F61957" w:rsidRPr="00F61957" w:rsidRDefault="00590A25" w:rsidP="0034441C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</w:t>
      </w:r>
      <w:r w:rsidR="0034441C">
        <w:rPr>
          <w:sz w:val="24"/>
          <w:szCs w:val="24"/>
        </w:rPr>
        <w:t>calendarul concursului de admitere sesiunile iulie 2018 și septembrie 2018 (anexa 2).</w:t>
      </w:r>
    </w:p>
    <w:p w:rsidR="00DD3FB7" w:rsidRDefault="005C3606" w:rsidP="00B72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F5695E">
        <w:rPr>
          <w:sz w:val="24"/>
          <w:szCs w:val="24"/>
        </w:rPr>
        <w:t>aprobă</w:t>
      </w:r>
      <w:r w:rsidR="00FE42E4">
        <w:rPr>
          <w:sz w:val="24"/>
          <w:szCs w:val="24"/>
        </w:rPr>
        <w:t xml:space="preserve"> în unanimitate</w:t>
      </w:r>
      <w:r w:rsidR="00B0371C">
        <w:rPr>
          <w:sz w:val="24"/>
          <w:szCs w:val="24"/>
        </w:rPr>
        <w:t xml:space="preserve"> </w:t>
      </w:r>
      <w:r w:rsidR="0034441C">
        <w:rPr>
          <w:sz w:val="24"/>
          <w:szCs w:val="24"/>
        </w:rPr>
        <w:t>cuantumul taxelor de școlarizare pentru anul universitar 2018-2019:</w:t>
      </w:r>
    </w:p>
    <w:p w:rsidR="0034441C" w:rsidRDefault="0034441C" w:rsidP="0034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Studii de licență (toate programele de studii) învățământ cu frecvență – 3.000 lei;</w:t>
      </w:r>
    </w:p>
    <w:p w:rsidR="0034441C" w:rsidRDefault="0034441C" w:rsidP="0034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Studii de licență (toate programele de studii) învățământ </w:t>
      </w:r>
      <w:r>
        <w:rPr>
          <w:sz w:val="24"/>
          <w:szCs w:val="24"/>
        </w:rPr>
        <w:t>la distanță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2.700 lei;</w:t>
      </w:r>
    </w:p>
    <w:p w:rsidR="0034441C" w:rsidRDefault="0034441C" w:rsidP="0034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Studii </w:t>
      </w:r>
      <w:r>
        <w:rPr>
          <w:sz w:val="24"/>
          <w:szCs w:val="24"/>
        </w:rPr>
        <w:t>de masterat</w:t>
      </w:r>
      <w:r>
        <w:rPr>
          <w:sz w:val="24"/>
          <w:szCs w:val="24"/>
        </w:rPr>
        <w:t xml:space="preserve"> (toate programele de studii) învățământ cu frecvență – </w:t>
      </w:r>
      <w:r>
        <w:rPr>
          <w:sz w:val="24"/>
          <w:szCs w:val="24"/>
        </w:rPr>
        <w:t>3.400 lei;</w:t>
      </w:r>
    </w:p>
    <w:p w:rsidR="0034441C" w:rsidRDefault="0034441C" w:rsidP="0034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Studii de licență (toate programele de studii) învățământ cu frecvență</w:t>
      </w:r>
      <w:r>
        <w:rPr>
          <w:sz w:val="24"/>
          <w:szCs w:val="24"/>
        </w:rPr>
        <w:t>, CPV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2.200 euro;</w:t>
      </w:r>
    </w:p>
    <w:p w:rsidR="0034441C" w:rsidRPr="0034441C" w:rsidRDefault="0034441C" w:rsidP="0034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Studii </w:t>
      </w:r>
      <w:r>
        <w:rPr>
          <w:sz w:val="24"/>
          <w:szCs w:val="24"/>
        </w:rPr>
        <w:t>de masterat</w:t>
      </w:r>
      <w:r>
        <w:rPr>
          <w:sz w:val="24"/>
          <w:szCs w:val="24"/>
        </w:rPr>
        <w:t xml:space="preserve"> (toate programele de studii) învățământ cu frecvență</w:t>
      </w:r>
      <w:r>
        <w:rPr>
          <w:sz w:val="24"/>
          <w:szCs w:val="24"/>
        </w:rPr>
        <w:t>, CPV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2.200 euro.</w:t>
      </w:r>
    </w:p>
    <w:p w:rsidR="0034441C" w:rsidRDefault="0034441C" w:rsidP="0034441C">
      <w:pPr>
        <w:jc w:val="both"/>
        <w:rPr>
          <w:sz w:val="24"/>
          <w:szCs w:val="24"/>
        </w:rPr>
      </w:pPr>
      <w:r w:rsidRPr="0034441C">
        <w:rPr>
          <w:b/>
          <w:sz w:val="24"/>
          <w:szCs w:val="24"/>
        </w:rPr>
        <w:t>HCFSE 3.</w:t>
      </w:r>
      <w:r w:rsidRPr="0034441C">
        <w:rPr>
          <w:sz w:val="24"/>
          <w:szCs w:val="24"/>
        </w:rPr>
        <w:t xml:space="preserve"> Se aprobă în unanimitate </w:t>
      </w:r>
      <w:r>
        <w:rPr>
          <w:sz w:val="24"/>
          <w:szCs w:val="24"/>
        </w:rPr>
        <w:t>numărul de posturi previzionat a fi scos la concurs pentru semestrul II anul universitar 2017-2018 și anul universitar 2018-2019: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702"/>
        <w:gridCol w:w="1460"/>
        <w:gridCol w:w="1461"/>
        <w:gridCol w:w="1461"/>
        <w:gridCol w:w="1461"/>
      </w:tblGrid>
      <w:tr w:rsidR="0034441C" w:rsidTr="009D0624">
        <w:tc>
          <w:tcPr>
            <w:tcW w:w="1471" w:type="dxa"/>
          </w:tcPr>
          <w:p w:rsidR="0034441C" w:rsidRDefault="0034441C" w:rsidP="00344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4441C" w:rsidRDefault="0034441C" w:rsidP="00344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Departamentul</w:t>
            </w:r>
          </w:p>
        </w:tc>
        <w:tc>
          <w:tcPr>
            <w:tcW w:w="1460" w:type="dxa"/>
            <w:vAlign w:val="center"/>
          </w:tcPr>
          <w:p w:rsidR="0034441C" w:rsidRDefault="0034441C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</w:t>
            </w:r>
          </w:p>
        </w:tc>
        <w:tc>
          <w:tcPr>
            <w:tcW w:w="1461" w:type="dxa"/>
            <w:vAlign w:val="center"/>
          </w:tcPr>
          <w:p w:rsidR="0034441C" w:rsidRDefault="0034441C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Conferențiar</w:t>
            </w:r>
          </w:p>
        </w:tc>
        <w:tc>
          <w:tcPr>
            <w:tcW w:w="1461" w:type="dxa"/>
            <w:vAlign w:val="center"/>
          </w:tcPr>
          <w:p w:rsidR="0034441C" w:rsidRDefault="0034441C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Lector</w:t>
            </w:r>
          </w:p>
        </w:tc>
        <w:tc>
          <w:tcPr>
            <w:tcW w:w="1461" w:type="dxa"/>
            <w:vAlign w:val="center"/>
          </w:tcPr>
          <w:p w:rsidR="0034441C" w:rsidRDefault="0034441C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</w:t>
            </w:r>
          </w:p>
        </w:tc>
      </w:tr>
      <w:tr w:rsidR="009D0624" w:rsidTr="009D0624">
        <w:tc>
          <w:tcPr>
            <w:tcW w:w="1471" w:type="dxa"/>
            <w:vMerge w:val="restart"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Semestrul II 2017-2108</w:t>
            </w:r>
          </w:p>
        </w:tc>
        <w:tc>
          <w:tcPr>
            <w:tcW w:w="1702" w:type="dxa"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Administrarea Afacerilor</w:t>
            </w:r>
          </w:p>
        </w:tc>
        <w:tc>
          <w:tcPr>
            <w:tcW w:w="1460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</w:p>
        </w:tc>
      </w:tr>
      <w:tr w:rsidR="009D0624" w:rsidTr="009D0624">
        <w:tc>
          <w:tcPr>
            <w:tcW w:w="1471" w:type="dxa"/>
            <w:vMerge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Finanțe și Contabilitate</w:t>
            </w:r>
          </w:p>
        </w:tc>
        <w:tc>
          <w:tcPr>
            <w:tcW w:w="1460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</w:p>
        </w:tc>
      </w:tr>
      <w:tr w:rsidR="009D0624" w:rsidTr="009D0624">
        <w:tc>
          <w:tcPr>
            <w:tcW w:w="1471" w:type="dxa"/>
            <w:vMerge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D0624" w:rsidRPr="009D0624" w:rsidRDefault="009D0624" w:rsidP="0034441C">
            <w:pPr>
              <w:jc w:val="both"/>
              <w:rPr>
                <w:i/>
                <w:sz w:val="24"/>
                <w:szCs w:val="24"/>
              </w:rPr>
            </w:pPr>
            <w:r w:rsidRPr="009D0624">
              <w:rPr>
                <w:i/>
                <w:sz w:val="24"/>
                <w:szCs w:val="24"/>
              </w:rPr>
              <w:t>Total</w:t>
            </w:r>
          </w:p>
        </w:tc>
        <w:tc>
          <w:tcPr>
            <w:tcW w:w="1460" w:type="dxa"/>
            <w:vAlign w:val="center"/>
          </w:tcPr>
          <w:p w:rsidR="009D0624" w:rsidRPr="009D0624" w:rsidRDefault="009D0624" w:rsidP="009D062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D0624" w:rsidRPr="009D0624" w:rsidRDefault="009D0624" w:rsidP="009D0624">
            <w:pPr>
              <w:jc w:val="center"/>
              <w:rPr>
                <w:i/>
                <w:sz w:val="24"/>
                <w:szCs w:val="24"/>
              </w:rPr>
            </w:pPr>
            <w:r w:rsidRPr="009D062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9D0624" w:rsidRPr="009D0624" w:rsidRDefault="009D0624" w:rsidP="009D0624">
            <w:pPr>
              <w:jc w:val="center"/>
              <w:rPr>
                <w:i/>
                <w:sz w:val="24"/>
                <w:szCs w:val="24"/>
              </w:rPr>
            </w:pPr>
            <w:r w:rsidRPr="009D062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D0624" w:rsidRPr="009D0624" w:rsidRDefault="009D0624" w:rsidP="009D062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0624" w:rsidTr="009D0624">
        <w:tc>
          <w:tcPr>
            <w:tcW w:w="1471" w:type="dxa"/>
            <w:vMerge w:val="restart"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Previziune 2018-2019</w:t>
            </w:r>
          </w:p>
        </w:tc>
        <w:tc>
          <w:tcPr>
            <w:tcW w:w="1702" w:type="dxa"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Administrarea Afacerilor</w:t>
            </w:r>
          </w:p>
        </w:tc>
        <w:tc>
          <w:tcPr>
            <w:tcW w:w="1460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0624" w:rsidTr="009D0624">
        <w:tc>
          <w:tcPr>
            <w:tcW w:w="1471" w:type="dxa"/>
            <w:vMerge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Finanțe și Contabilitate</w:t>
            </w:r>
          </w:p>
        </w:tc>
        <w:tc>
          <w:tcPr>
            <w:tcW w:w="1460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</w:p>
        </w:tc>
      </w:tr>
      <w:tr w:rsidR="009D0624" w:rsidTr="009D0624">
        <w:tc>
          <w:tcPr>
            <w:tcW w:w="1471" w:type="dxa"/>
            <w:vMerge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Economie Generală</w:t>
            </w:r>
          </w:p>
        </w:tc>
        <w:tc>
          <w:tcPr>
            <w:tcW w:w="1460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9D0624" w:rsidRDefault="009D0624" w:rsidP="009D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0624" w:rsidTr="009D0624">
        <w:tc>
          <w:tcPr>
            <w:tcW w:w="1471" w:type="dxa"/>
            <w:vMerge/>
          </w:tcPr>
          <w:p w:rsidR="009D0624" w:rsidRDefault="009D0624" w:rsidP="00344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D0624" w:rsidRPr="009D0624" w:rsidRDefault="009D0624" w:rsidP="0034441C">
            <w:pPr>
              <w:jc w:val="both"/>
              <w:rPr>
                <w:i/>
                <w:sz w:val="24"/>
                <w:szCs w:val="24"/>
              </w:rPr>
            </w:pPr>
            <w:r w:rsidRPr="009D0624">
              <w:rPr>
                <w:i/>
                <w:sz w:val="24"/>
                <w:szCs w:val="24"/>
              </w:rPr>
              <w:t>Total</w:t>
            </w:r>
          </w:p>
        </w:tc>
        <w:tc>
          <w:tcPr>
            <w:tcW w:w="1460" w:type="dxa"/>
            <w:vAlign w:val="center"/>
          </w:tcPr>
          <w:p w:rsidR="009D0624" w:rsidRPr="009D0624" w:rsidRDefault="009D0624" w:rsidP="009D0624">
            <w:pPr>
              <w:jc w:val="center"/>
              <w:rPr>
                <w:i/>
                <w:sz w:val="24"/>
                <w:szCs w:val="24"/>
              </w:rPr>
            </w:pPr>
            <w:r w:rsidRPr="009D062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9D0624" w:rsidRPr="009D0624" w:rsidRDefault="009D0624" w:rsidP="009D0624">
            <w:pPr>
              <w:jc w:val="center"/>
              <w:rPr>
                <w:i/>
                <w:sz w:val="24"/>
                <w:szCs w:val="24"/>
              </w:rPr>
            </w:pPr>
            <w:r w:rsidRPr="009D0624">
              <w:rPr>
                <w:i/>
                <w:sz w:val="24"/>
                <w:szCs w:val="24"/>
              </w:rPr>
              <w:t>6*</w:t>
            </w:r>
          </w:p>
        </w:tc>
        <w:tc>
          <w:tcPr>
            <w:tcW w:w="1461" w:type="dxa"/>
            <w:vAlign w:val="center"/>
          </w:tcPr>
          <w:p w:rsidR="009D0624" w:rsidRPr="009D0624" w:rsidRDefault="009D0624" w:rsidP="009D0624">
            <w:pPr>
              <w:jc w:val="center"/>
              <w:rPr>
                <w:i/>
                <w:sz w:val="24"/>
                <w:szCs w:val="24"/>
              </w:rPr>
            </w:pPr>
            <w:r w:rsidRPr="009D0624">
              <w:rPr>
                <w:i/>
                <w:sz w:val="24"/>
                <w:szCs w:val="24"/>
              </w:rPr>
              <w:t>2*</w:t>
            </w:r>
          </w:p>
        </w:tc>
        <w:tc>
          <w:tcPr>
            <w:tcW w:w="1461" w:type="dxa"/>
            <w:vAlign w:val="center"/>
          </w:tcPr>
          <w:p w:rsidR="009D0624" w:rsidRPr="009D0624" w:rsidRDefault="009D0624" w:rsidP="009D0624">
            <w:pPr>
              <w:jc w:val="center"/>
              <w:rPr>
                <w:i/>
                <w:sz w:val="24"/>
                <w:szCs w:val="24"/>
              </w:rPr>
            </w:pPr>
            <w:r w:rsidRPr="009D0624">
              <w:rPr>
                <w:i/>
                <w:sz w:val="24"/>
                <w:szCs w:val="24"/>
              </w:rPr>
              <w:t>3</w:t>
            </w:r>
          </w:p>
        </w:tc>
      </w:tr>
    </w:tbl>
    <w:p w:rsidR="009D0624" w:rsidRPr="009D0624" w:rsidRDefault="009D0624" w:rsidP="009D0624">
      <w:pPr>
        <w:jc w:val="both"/>
        <w:rPr>
          <w:sz w:val="24"/>
          <w:szCs w:val="24"/>
        </w:rPr>
      </w:pPr>
      <w:r w:rsidRPr="009D0624">
        <w:rPr>
          <w:sz w:val="24"/>
          <w:szCs w:val="24"/>
        </w:rPr>
        <w:t>*</w:t>
      </w:r>
      <w:r>
        <w:rPr>
          <w:sz w:val="24"/>
          <w:szCs w:val="24"/>
        </w:rPr>
        <w:t xml:space="preserve"> Totalul pentru anul 2018-2019 include și posturile de scos la concurs în anul 2017-2018 pentru situația în care nu se scot po</w:t>
      </w:r>
      <w:bookmarkStart w:id="0" w:name="_GoBack"/>
      <w:bookmarkEnd w:id="0"/>
      <w:r>
        <w:rPr>
          <w:sz w:val="24"/>
          <w:szCs w:val="24"/>
        </w:rPr>
        <w:t>sturi la concurs în semestrul II 2017-2018.</w:t>
      </w:r>
    </w:p>
    <w:sectPr w:rsidR="009D0624" w:rsidRPr="009D0624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10" w:rsidRDefault="00621E10" w:rsidP="004635FE">
      <w:pPr>
        <w:spacing w:after="0" w:line="240" w:lineRule="auto"/>
      </w:pPr>
      <w:r>
        <w:separator/>
      </w:r>
    </w:p>
  </w:endnote>
  <w:endnote w:type="continuationSeparator" w:id="0">
    <w:p w:rsidR="00621E10" w:rsidRDefault="00621E10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9D06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10" w:rsidRDefault="00621E10" w:rsidP="004635FE">
      <w:pPr>
        <w:spacing w:after="0" w:line="240" w:lineRule="auto"/>
      </w:pPr>
      <w:r>
        <w:separator/>
      </w:r>
    </w:p>
  </w:footnote>
  <w:footnote w:type="continuationSeparator" w:id="0">
    <w:p w:rsidR="00621E10" w:rsidRDefault="00621E10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8"/>
  </w:num>
  <w:num w:numId="4">
    <w:abstractNumId w:val="12"/>
  </w:num>
  <w:num w:numId="5">
    <w:abstractNumId w:val="21"/>
  </w:num>
  <w:num w:numId="6">
    <w:abstractNumId w:val="18"/>
  </w:num>
  <w:num w:numId="7">
    <w:abstractNumId w:val="5"/>
  </w:num>
  <w:num w:numId="8">
    <w:abstractNumId w:val="2"/>
  </w:num>
  <w:num w:numId="9">
    <w:abstractNumId w:val="10"/>
  </w:num>
  <w:num w:numId="10">
    <w:abstractNumId w:val="20"/>
  </w:num>
  <w:num w:numId="11">
    <w:abstractNumId w:val="0"/>
  </w:num>
  <w:num w:numId="12">
    <w:abstractNumId w:val="3"/>
  </w:num>
  <w:num w:numId="13">
    <w:abstractNumId w:val="27"/>
  </w:num>
  <w:num w:numId="14">
    <w:abstractNumId w:val="22"/>
  </w:num>
  <w:num w:numId="15">
    <w:abstractNumId w:val="32"/>
  </w:num>
  <w:num w:numId="16">
    <w:abstractNumId w:val="25"/>
  </w:num>
  <w:num w:numId="17">
    <w:abstractNumId w:val="30"/>
  </w:num>
  <w:num w:numId="18">
    <w:abstractNumId w:val="1"/>
  </w:num>
  <w:num w:numId="19">
    <w:abstractNumId w:val="11"/>
  </w:num>
  <w:num w:numId="20">
    <w:abstractNumId w:val="28"/>
  </w:num>
  <w:num w:numId="21">
    <w:abstractNumId w:val="6"/>
  </w:num>
  <w:num w:numId="22">
    <w:abstractNumId w:val="13"/>
  </w:num>
  <w:num w:numId="23">
    <w:abstractNumId w:val="26"/>
  </w:num>
  <w:num w:numId="24">
    <w:abstractNumId w:val="24"/>
  </w:num>
  <w:num w:numId="25">
    <w:abstractNumId w:val="9"/>
  </w:num>
  <w:num w:numId="26">
    <w:abstractNumId w:val="31"/>
  </w:num>
  <w:num w:numId="27">
    <w:abstractNumId w:val="7"/>
  </w:num>
  <w:num w:numId="28">
    <w:abstractNumId w:val="19"/>
  </w:num>
  <w:num w:numId="29">
    <w:abstractNumId w:val="17"/>
  </w:num>
  <w:num w:numId="30">
    <w:abstractNumId w:val="16"/>
  </w:num>
  <w:num w:numId="31">
    <w:abstractNumId w:val="29"/>
  </w:num>
  <w:num w:numId="32">
    <w:abstractNumId w:val="15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D1D18"/>
    <w:rsid w:val="000E05DE"/>
    <w:rsid w:val="0010522F"/>
    <w:rsid w:val="0013369E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6140C"/>
    <w:rsid w:val="002714ED"/>
    <w:rsid w:val="00274E51"/>
    <w:rsid w:val="002D4D0D"/>
    <w:rsid w:val="002D770B"/>
    <w:rsid w:val="002F4685"/>
    <w:rsid w:val="00305362"/>
    <w:rsid w:val="00320D16"/>
    <w:rsid w:val="0034441C"/>
    <w:rsid w:val="0034754E"/>
    <w:rsid w:val="003524BE"/>
    <w:rsid w:val="00355CE0"/>
    <w:rsid w:val="0038549E"/>
    <w:rsid w:val="003B4E17"/>
    <w:rsid w:val="003C001B"/>
    <w:rsid w:val="003C1495"/>
    <w:rsid w:val="003F490D"/>
    <w:rsid w:val="0041480A"/>
    <w:rsid w:val="0042129A"/>
    <w:rsid w:val="00431EA8"/>
    <w:rsid w:val="004333BD"/>
    <w:rsid w:val="00435CDD"/>
    <w:rsid w:val="004538A1"/>
    <w:rsid w:val="004635FE"/>
    <w:rsid w:val="004774D1"/>
    <w:rsid w:val="004A4F6F"/>
    <w:rsid w:val="004B2601"/>
    <w:rsid w:val="004B3A7D"/>
    <w:rsid w:val="004B445A"/>
    <w:rsid w:val="004D36EF"/>
    <w:rsid w:val="004D7F42"/>
    <w:rsid w:val="004E6823"/>
    <w:rsid w:val="005060B9"/>
    <w:rsid w:val="005569F7"/>
    <w:rsid w:val="00570A19"/>
    <w:rsid w:val="00583CE6"/>
    <w:rsid w:val="00590A25"/>
    <w:rsid w:val="0059487D"/>
    <w:rsid w:val="00595784"/>
    <w:rsid w:val="005A43D6"/>
    <w:rsid w:val="005C3606"/>
    <w:rsid w:val="005D0E58"/>
    <w:rsid w:val="005E1284"/>
    <w:rsid w:val="00621E10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D244F"/>
    <w:rsid w:val="008E3394"/>
    <w:rsid w:val="009632CC"/>
    <w:rsid w:val="00973EC8"/>
    <w:rsid w:val="009A648E"/>
    <w:rsid w:val="009D0624"/>
    <w:rsid w:val="009D0BD9"/>
    <w:rsid w:val="00A0110F"/>
    <w:rsid w:val="00A022AA"/>
    <w:rsid w:val="00A12364"/>
    <w:rsid w:val="00A33B2F"/>
    <w:rsid w:val="00A52233"/>
    <w:rsid w:val="00A8292A"/>
    <w:rsid w:val="00AA6E1F"/>
    <w:rsid w:val="00AB5AB6"/>
    <w:rsid w:val="00AE6FA4"/>
    <w:rsid w:val="00B0371C"/>
    <w:rsid w:val="00B101D3"/>
    <w:rsid w:val="00B207CA"/>
    <w:rsid w:val="00B25C19"/>
    <w:rsid w:val="00B26D22"/>
    <w:rsid w:val="00B30F78"/>
    <w:rsid w:val="00B72380"/>
    <w:rsid w:val="00BB7DBA"/>
    <w:rsid w:val="00BF173B"/>
    <w:rsid w:val="00BF1916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22C0"/>
    <w:rsid w:val="00DA602E"/>
    <w:rsid w:val="00DC5858"/>
    <w:rsid w:val="00DD07AB"/>
    <w:rsid w:val="00DD3FB7"/>
    <w:rsid w:val="00DE700F"/>
    <w:rsid w:val="00E0275B"/>
    <w:rsid w:val="00E12A11"/>
    <w:rsid w:val="00E27305"/>
    <w:rsid w:val="00E310B6"/>
    <w:rsid w:val="00E35161"/>
    <w:rsid w:val="00E4562D"/>
    <w:rsid w:val="00E662C3"/>
    <w:rsid w:val="00EA0460"/>
    <w:rsid w:val="00EA5346"/>
    <w:rsid w:val="00EC576A"/>
    <w:rsid w:val="00F03504"/>
    <w:rsid w:val="00F07428"/>
    <w:rsid w:val="00F536D2"/>
    <w:rsid w:val="00F5695E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4995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D2EF-6EF6-435B-93F2-784B14EA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38</cp:revision>
  <cp:lastPrinted>2016-05-16T12:19:00Z</cp:lastPrinted>
  <dcterms:created xsi:type="dcterms:W3CDTF">2016-10-27T14:20:00Z</dcterms:created>
  <dcterms:modified xsi:type="dcterms:W3CDTF">2018-02-20T13:49:00Z</dcterms:modified>
</cp:coreProperties>
</file>