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B72380">
        <w:rPr>
          <w:b/>
          <w:sz w:val="24"/>
          <w:szCs w:val="24"/>
        </w:rPr>
        <w:t>05</w:t>
      </w:r>
      <w:r w:rsidR="00035691" w:rsidRPr="00B30F78">
        <w:rPr>
          <w:b/>
          <w:sz w:val="24"/>
          <w:szCs w:val="24"/>
        </w:rPr>
        <w:t>.</w:t>
      </w:r>
      <w:r w:rsidR="00B72380">
        <w:rPr>
          <w:b/>
          <w:sz w:val="24"/>
          <w:szCs w:val="24"/>
        </w:rPr>
        <w:t>10</w:t>
      </w:r>
      <w:r w:rsidR="00E662C3">
        <w:rPr>
          <w:b/>
          <w:sz w:val="24"/>
          <w:szCs w:val="24"/>
        </w:rPr>
        <w:t>.2017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7176A7" w:rsidRDefault="005C3606" w:rsidP="00D822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B72380">
        <w:rPr>
          <w:sz w:val="24"/>
          <w:szCs w:val="24"/>
        </w:rPr>
        <w:t>respinge</w:t>
      </w:r>
      <w:r w:rsidR="00FE78C5">
        <w:rPr>
          <w:sz w:val="24"/>
          <w:szCs w:val="24"/>
        </w:rPr>
        <w:t xml:space="preserve"> în una</w:t>
      </w:r>
      <w:r w:rsidR="00DD3FB7">
        <w:rPr>
          <w:sz w:val="24"/>
          <w:szCs w:val="24"/>
        </w:rPr>
        <w:t xml:space="preserve">nimitate </w:t>
      </w:r>
      <w:r w:rsidR="00B72380">
        <w:rPr>
          <w:sz w:val="24"/>
          <w:szCs w:val="24"/>
        </w:rPr>
        <w:t xml:space="preserve">solicitarea </w:t>
      </w:r>
      <w:proofErr w:type="spellStart"/>
      <w:r w:rsidR="00B72380">
        <w:rPr>
          <w:sz w:val="24"/>
          <w:szCs w:val="24"/>
        </w:rPr>
        <w:t>conf.univ.dr</w:t>
      </w:r>
      <w:proofErr w:type="spellEnd"/>
      <w:r w:rsidR="00B72380">
        <w:rPr>
          <w:sz w:val="24"/>
          <w:szCs w:val="24"/>
        </w:rPr>
        <w:t>. Eugen Zaharescu de transfer în cadrul Departamentului Administrarea Afacerilor, Facultatea de Științe Economice</w:t>
      </w:r>
      <w:r w:rsidR="00A33B2F">
        <w:rPr>
          <w:sz w:val="24"/>
          <w:szCs w:val="24"/>
        </w:rPr>
        <w:t>.</w:t>
      </w:r>
    </w:p>
    <w:p w:rsidR="00FE78C5" w:rsidRPr="00FE78C5" w:rsidRDefault="00590A25" w:rsidP="00A33B2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B72380">
        <w:rPr>
          <w:sz w:val="24"/>
          <w:szCs w:val="24"/>
        </w:rPr>
        <w:t xml:space="preserve">cererea d-rei </w:t>
      </w:r>
      <w:proofErr w:type="spellStart"/>
      <w:r w:rsidR="00B72380">
        <w:rPr>
          <w:sz w:val="24"/>
          <w:szCs w:val="24"/>
        </w:rPr>
        <w:t>Frecea</w:t>
      </w:r>
      <w:proofErr w:type="spellEnd"/>
      <w:r w:rsidR="00B72380">
        <w:rPr>
          <w:sz w:val="24"/>
          <w:szCs w:val="24"/>
        </w:rPr>
        <w:t xml:space="preserve"> Georgiana-Loredana, asistent pe perioadă determinată în cadrul Departamentului Finanțe și Contabilitate, de decontare a cheltuielilor de transport pe ruta Medgidia-Constanța și retur pentru anul universitar 2017-2018.</w:t>
      </w:r>
    </w:p>
    <w:p w:rsidR="00DD3FB7" w:rsidRPr="00754C1D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B72380">
        <w:rPr>
          <w:sz w:val="24"/>
          <w:szCs w:val="24"/>
        </w:rPr>
        <w:t>respinge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B72380">
        <w:rPr>
          <w:sz w:val="24"/>
          <w:szCs w:val="24"/>
        </w:rPr>
        <w:t xml:space="preserve">cererea studentului Zlate Bogdan-Alexandru, AI ID anul II, de trecere în anul III, în baza art. 24 din Regulamentul privind activitatea profesională a studenților. </w:t>
      </w:r>
    </w:p>
    <w:p w:rsidR="00B0371C" w:rsidRDefault="007F50FE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 w:rsidR="00A33B2F">
        <w:rPr>
          <w:sz w:val="24"/>
          <w:szCs w:val="24"/>
        </w:rPr>
        <w:t xml:space="preserve">aprobă în unanimitate </w:t>
      </w:r>
      <w:r w:rsidR="00B72380">
        <w:rPr>
          <w:sz w:val="24"/>
          <w:szCs w:val="24"/>
        </w:rPr>
        <w:t>lista studenților veniți prin examen de admitere și care se vor înmatricula în an superior: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Osipov</w:t>
      </w:r>
      <w:proofErr w:type="spellEnd"/>
      <w:r>
        <w:rPr>
          <w:sz w:val="24"/>
          <w:szCs w:val="24"/>
        </w:rPr>
        <w:t xml:space="preserve"> Stanislav – MG 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Mateescu Marius Adrian – FB ID 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Nedu</w:t>
      </w:r>
      <w:proofErr w:type="spellEnd"/>
      <w:r>
        <w:rPr>
          <w:sz w:val="24"/>
          <w:szCs w:val="24"/>
        </w:rPr>
        <w:t xml:space="preserve"> Mihaela – ECTS ID 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Miu Roxana-Cristina – AI 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Panait Andreea Elena – FB ID III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Tala Gheorghe – CIG III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Pană Adriana – ECTS III</w:t>
      </w:r>
    </w:p>
    <w:p w:rsidR="00B72380" w:rsidRP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Zamfir Andrei Cosmin – AI III</w:t>
      </w:r>
    </w:p>
    <w:p w:rsidR="00FE78C5" w:rsidRDefault="00FE78C5" w:rsidP="00FE7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B72380">
        <w:rPr>
          <w:sz w:val="24"/>
          <w:szCs w:val="24"/>
        </w:rPr>
        <w:t>ocuparea locurilor bugetate neocupate de rromi cu următorii candidați români: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Ungureanu Evelina Floriana – EF</w:t>
      </w:r>
    </w:p>
    <w:p w:rsidR="00B72380" w:rsidRPr="00B72380" w:rsidRDefault="00B72380" w:rsidP="00B72380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Precup Iuliana Ioana - MK</w:t>
      </w:r>
    </w:p>
    <w:p w:rsidR="00FC2112" w:rsidRPr="00A33B2F" w:rsidRDefault="00FE78C5" w:rsidP="00B72380">
      <w:pPr>
        <w:jc w:val="both"/>
        <w:rPr>
          <w:color w:val="000000"/>
        </w:rPr>
      </w:pPr>
      <w:r>
        <w:rPr>
          <w:b/>
          <w:sz w:val="24"/>
          <w:szCs w:val="24"/>
        </w:rPr>
        <w:t>HCFSE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B72380">
        <w:rPr>
          <w:sz w:val="24"/>
          <w:szCs w:val="24"/>
        </w:rPr>
        <w:t>ocuparea locului bugetat eliberat prin retragerea unui candidat înscris la programul de studii AI anul I de către Burciu (Dima) Marioara.</w:t>
      </w:r>
    </w:p>
    <w:p w:rsidR="00FE78C5" w:rsidRDefault="00FE78C5" w:rsidP="00FE7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FC2112" w:rsidRPr="00B30F78">
        <w:rPr>
          <w:sz w:val="24"/>
          <w:szCs w:val="24"/>
        </w:rPr>
        <w:t xml:space="preserve">Se </w:t>
      </w:r>
      <w:r w:rsidR="00FC2112">
        <w:rPr>
          <w:sz w:val="24"/>
          <w:szCs w:val="24"/>
        </w:rPr>
        <w:t xml:space="preserve">aprobă în unanimitate </w:t>
      </w:r>
      <w:r w:rsidR="00B72380">
        <w:rPr>
          <w:sz w:val="24"/>
          <w:szCs w:val="24"/>
        </w:rPr>
        <w:t>modificarea tabelelor de plata cu ora astfel: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Departamentul Economie Generală: poziția 23 lector, cursul Dreptul Afacerilor, programele de studiu AI I + MK I, va fi susținut de jurist dr. Tomescu Ioan;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 xml:space="preserve">Departamentul Finanțe și Contabilitate: poziția 24 lector, disciplina Managementul inovării, MG II, 1 grupă, va fi susținută de </w:t>
      </w:r>
      <w:proofErr w:type="spellStart"/>
      <w:r>
        <w:rPr>
          <w:color w:val="000000"/>
        </w:rPr>
        <w:t>lect.dr</w:t>
      </w:r>
      <w:proofErr w:type="spellEnd"/>
      <w:r>
        <w:rPr>
          <w:color w:val="000000"/>
        </w:rPr>
        <w:t>. Vlad Costică</w:t>
      </w:r>
    </w:p>
    <w:p w:rsidR="00B72380" w:rsidRDefault="00B72380" w:rsidP="00B72380">
      <w:pPr>
        <w:pStyle w:val="ListParagraph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Departamentul ID:</w:t>
      </w:r>
    </w:p>
    <w:p w:rsidR="00B72380" w:rsidRDefault="00B72380" w:rsidP="00B72380">
      <w:pPr>
        <w:pStyle w:val="ListParagraph"/>
        <w:numPr>
          <w:ilvl w:val="1"/>
          <w:numId w:val="28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Disciplina Dreptul Afacerilor, AI, va fi susținută de </w:t>
      </w:r>
      <w:proofErr w:type="spellStart"/>
      <w:r>
        <w:rPr>
          <w:color w:val="000000"/>
        </w:rPr>
        <w:t>jurist.dr</w:t>
      </w:r>
      <w:proofErr w:type="spellEnd"/>
      <w:r>
        <w:rPr>
          <w:color w:val="000000"/>
        </w:rPr>
        <w:t>. Tomescu Ioan;</w:t>
      </w:r>
    </w:p>
    <w:p w:rsidR="00B72380" w:rsidRDefault="00B72380" w:rsidP="00B72380">
      <w:pPr>
        <w:pStyle w:val="ListParagraph"/>
        <w:numPr>
          <w:ilvl w:val="1"/>
          <w:numId w:val="28"/>
        </w:numPr>
        <w:jc w:val="both"/>
        <w:rPr>
          <w:color w:val="000000"/>
        </w:rPr>
      </w:pPr>
      <w:r>
        <w:rPr>
          <w:color w:val="000000"/>
        </w:rPr>
        <w:t>Disciplina Matematică aplicată în economie</w:t>
      </w:r>
      <w:r w:rsidR="00D07860">
        <w:rPr>
          <w:color w:val="000000"/>
        </w:rPr>
        <w:t xml:space="preserve"> va fi susținută de conf.dr. Cosma Luminița</w:t>
      </w:r>
    </w:p>
    <w:p w:rsidR="00D07860" w:rsidRDefault="00D07860" w:rsidP="00B72380">
      <w:pPr>
        <w:pStyle w:val="ListParagraph"/>
        <w:numPr>
          <w:ilvl w:val="1"/>
          <w:numId w:val="28"/>
        </w:numPr>
        <w:jc w:val="both"/>
        <w:rPr>
          <w:color w:val="000000"/>
        </w:rPr>
      </w:pPr>
      <w:r>
        <w:rPr>
          <w:color w:val="000000"/>
        </w:rPr>
        <w:t>Disciplinele Economia Turismului și Turism Internațional vor fi susținute de conf.dr. Ionel Marian.</w:t>
      </w:r>
    </w:p>
    <w:p w:rsidR="00D07860" w:rsidRPr="00B72380" w:rsidRDefault="00D07860" w:rsidP="00B72380">
      <w:pPr>
        <w:pStyle w:val="ListParagraph"/>
        <w:numPr>
          <w:ilvl w:val="1"/>
          <w:numId w:val="28"/>
        </w:numPr>
        <w:jc w:val="both"/>
        <w:rPr>
          <w:color w:val="000000"/>
        </w:rPr>
      </w:pPr>
      <w:r>
        <w:rPr>
          <w:color w:val="000000"/>
        </w:rPr>
        <w:t>Pentru Departamentul ID modificările vizează tabelele nominale de plata cu ora și lista coordonatorilor de disciplină.</w:t>
      </w:r>
    </w:p>
    <w:p w:rsidR="00FE78C5" w:rsidRDefault="00FE78C5" w:rsidP="00FE7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8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07860">
        <w:rPr>
          <w:sz w:val="24"/>
          <w:szCs w:val="24"/>
        </w:rPr>
        <w:t>constituirea comisiei de inventariere la nivelul FSE.</w:t>
      </w:r>
      <w:bookmarkStart w:id="0" w:name="_GoBack"/>
      <w:bookmarkEnd w:id="0"/>
    </w:p>
    <w:sectPr w:rsidR="00FE78C5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EB" w:rsidRDefault="001903EB" w:rsidP="004635FE">
      <w:pPr>
        <w:spacing w:after="0" w:line="240" w:lineRule="auto"/>
      </w:pPr>
      <w:r>
        <w:separator/>
      </w:r>
    </w:p>
  </w:endnote>
  <w:endnote w:type="continuationSeparator" w:id="0">
    <w:p w:rsidR="001903EB" w:rsidRDefault="001903EB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D07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EB" w:rsidRDefault="001903EB" w:rsidP="004635FE">
      <w:pPr>
        <w:spacing w:after="0" w:line="240" w:lineRule="auto"/>
      </w:pPr>
      <w:r>
        <w:separator/>
      </w:r>
    </w:p>
  </w:footnote>
  <w:footnote w:type="continuationSeparator" w:id="0">
    <w:p w:rsidR="001903EB" w:rsidRDefault="001903EB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7"/>
  </w:num>
  <w:num w:numId="4">
    <w:abstractNumId w:val="11"/>
  </w:num>
  <w:num w:numId="5">
    <w:abstractNumId w:val="16"/>
  </w:num>
  <w:num w:numId="6">
    <w:abstractNumId w:val="13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0"/>
  </w:num>
  <w:num w:numId="12">
    <w:abstractNumId w:val="3"/>
  </w:num>
  <w:num w:numId="13">
    <w:abstractNumId w:val="22"/>
  </w:num>
  <w:num w:numId="14">
    <w:abstractNumId w:val="17"/>
  </w:num>
  <w:num w:numId="15">
    <w:abstractNumId w:val="26"/>
  </w:num>
  <w:num w:numId="16">
    <w:abstractNumId w:val="20"/>
  </w:num>
  <w:num w:numId="17">
    <w:abstractNumId w:val="24"/>
  </w:num>
  <w:num w:numId="18">
    <w:abstractNumId w:val="1"/>
  </w:num>
  <w:num w:numId="19">
    <w:abstractNumId w:val="10"/>
  </w:num>
  <w:num w:numId="20">
    <w:abstractNumId w:val="23"/>
  </w:num>
  <w:num w:numId="21">
    <w:abstractNumId w:val="5"/>
  </w:num>
  <w:num w:numId="22">
    <w:abstractNumId w:val="12"/>
  </w:num>
  <w:num w:numId="23">
    <w:abstractNumId w:val="21"/>
  </w:num>
  <w:num w:numId="24">
    <w:abstractNumId w:val="19"/>
  </w:num>
  <w:num w:numId="25">
    <w:abstractNumId w:val="8"/>
  </w:num>
  <w:num w:numId="26">
    <w:abstractNumId w:val="25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35691"/>
    <w:rsid w:val="0006519A"/>
    <w:rsid w:val="0007287A"/>
    <w:rsid w:val="000D1D18"/>
    <w:rsid w:val="000E05DE"/>
    <w:rsid w:val="0010522F"/>
    <w:rsid w:val="0013369E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714ED"/>
    <w:rsid w:val="00274E51"/>
    <w:rsid w:val="002D4D0D"/>
    <w:rsid w:val="002D770B"/>
    <w:rsid w:val="002F4685"/>
    <w:rsid w:val="00305362"/>
    <w:rsid w:val="0034754E"/>
    <w:rsid w:val="003524BE"/>
    <w:rsid w:val="00355CE0"/>
    <w:rsid w:val="003B4E17"/>
    <w:rsid w:val="003C001B"/>
    <w:rsid w:val="003C1495"/>
    <w:rsid w:val="003F490D"/>
    <w:rsid w:val="00435CDD"/>
    <w:rsid w:val="004538A1"/>
    <w:rsid w:val="004635FE"/>
    <w:rsid w:val="004774D1"/>
    <w:rsid w:val="004A4F6F"/>
    <w:rsid w:val="004B2601"/>
    <w:rsid w:val="004B3A7D"/>
    <w:rsid w:val="004B445A"/>
    <w:rsid w:val="004D7F42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33B2F"/>
    <w:rsid w:val="00A52233"/>
    <w:rsid w:val="00A8292A"/>
    <w:rsid w:val="00AA6E1F"/>
    <w:rsid w:val="00AB5AB6"/>
    <w:rsid w:val="00B0371C"/>
    <w:rsid w:val="00B101D3"/>
    <w:rsid w:val="00B207CA"/>
    <w:rsid w:val="00B25C19"/>
    <w:rsid w:val="00B26D22"/>
    <w:rsid w:val="00B30F78"/>
    <w:rsid w:val="00B72380"/>
    <w:rsid w:val="00BF173B"/>
    <w:rsid w:val="00BF1916"/>
    <w:rsid w:val="00C731FE"/>
    <w:rsid w:val="00CA6D3F"/>
    <w:rsid w:val="00CB045C"/>
    <w:rsid w:val="00CE7359"/>
    <w:rsid w:val="00D008E1"/>
    <w:rsid w:val="00D07860"/>
    <w:rsid w:val="00D36C18"/>
    <w:rsid w:val="00D77D92"/>
    <w:rsid w:val="00D822C0"/>
    <w:rsid w:val="00DA602E"/>
    <w:rsid w:val="00DC5858"/>
    <w:rsid w:val="00DD3FB7"/>
    <w:rsid w:val="00DE700F"/>
    <w:rsid w:val="00E0275B"/>
    <w:rsid w:val="00E27305"/>
    <w:rsid w:val="00E310B6"/>
    <w:rsid w:val="00E4562D"/>
    <w:rsid w:val="00E662C3"/>
    <w:rsid w:val="00EA5346"/>
    <w:rsid w:val="00EC576A"/>
    <w:rsid w:val="00F03504"/>
    <w:rsid w:val="00F07428"/>
    <w:rsid w:val="00F536D2"/>
    <w:rsid w:val="00F64A71"/>
    <w:rsid w:val="00F6622E"/>
    <w:rsid w:val="00F8595D"/>
    <w:rsid w:val="00FC06B1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30CC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BC7A-C54F-4DDA-9E22-1115668D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28</cp:revision>
  <cp:lastPrinted>2016-05-16T12:19:00Z</cp:lastPrinted>
  <dcterms:created xsi:type="dcterms:W3CDTF">2016-10-27T14:20:00Z</dcterms:created>
  <dcterms:modified xsi:type="dcterms:W3CDTF">2017-10-06T07:29:00Z</dcterms:modified>
</cp:coreProperties>
</file>