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39" w:rsidRPr="00733B51" w:rsidRDefault="00636C39" w:rsidP="00636C39">
      <w:pPr>
        <w:spacing w:line="360" w:lineRule="auto"/>
        <w:jc w:val="center"/>
        <w:rPr>
          <w:b/>
          <w:i/>
          <w:color w:val="FF0000"/>
          <w:sz w:val="28"/>
          <w:szCs w:val="28"/>
          <w:lang w:val="ro-RO"/>
        </w:rPr>
      </w:pPr>
    </w:p>
    <w:p w:rsidR="00636C39" w:rsidRPr="00733B51" w:rsidRDefault="00636C39" w:rsidP="00636C39">
      <w:pPr>
        <w:spacing w:line="360" w:lineRule="auto"/>
        <w:jc w:val="center"/>
        <w:rPr>
          <w:b/>
          <w:i/>
          <w:color w:val="FF0000"/>
          <w:sz w:val="28"/>
          <w:szCs w:val="28"/>
          <w:lang w:val="ro-RO"/>
        </w:rPr>
      </w:pPr>
    </w:p>
    <w:p w:rsidR="00636C39" w:rsidRPr="00733B51" w:rsidRDefault="00636C39" w:rsidP="00636C39">
      <w:pPr>
        <w:spacing w:line="360" w:lineRule="auto"/>
        <w:jc w:val="center"/>
        <w:rPr>
          <w:b/>
          <w:i/>
          <w:color w:val="FF0000"/>
          <w:sz w:val="28"/>
          <w:szCs w:val="28"/>
          <w:lang w:val="ro-RO"/>
        </w:rPr>
      </w:pPr>
    </w:p>
    <w:p w:rsidR="00636C39" w:rsidRPr="00733B51" w:rsidRDefault="00636C39" w:rsidP="00636C39">
      <w:pPr>
        <w:spacing w:line="360" w:lineRule="auto"/>
        <w:jc w:val="center"/>
        <w:rPr>
          <w:b/>
          <w:i/>
          <w:color w:val="FF0000"/>
          <w:sz w:val="28"/>
          <w:szCs w:val="28"/>
          <w:lang w:val="ro-RO"/>
        </w:rPr>
      </w:pPr>
    </w:p>
    <w:p w:rsidR="00636C39" w:rsidRPr="00733B51" w:rsidRDefault="00636C39" w:rsidP="00636C39">
      <w:pPr>
        <w:spacing w:line="360" w:lineRule="auto"/>
        <w:jc w:val="center"/>
        <w:rPr>
          <w:b/>
          <w:i/>
          <w:color w:val="FF0000"/>
          <w:sz w:val="28"/>
          <w:szCs w:val="28"/>
          <w:lang w:val="ro-RO"/>
        </w:rPr>
      </w:pPr>
      <w:r w:rsidRPr="00733B51">
        <w:rPr>
          <w:b/>
          <w:i/>
          <w:color w:val="FF0000"/>
          <w:sz w:val="28"/>
          <w:szCs w:val="28"/>
          <w:lang w:val="ro-RO"/>
        </w:rPr>
        <w:t>Conf. univ. Dr. Moise-Ţiţei Adina</w:t>
      </w:r>
    </w:p>
    <w:p w:rsidR="00636C39" w:rsidRPr="00733B51" w:rsidRDefault="00636C39" w:rsidP="00636C39">
      <w:pPr>
        <w:rPr>
          <w:lang w:val="ro-RO"/>
        </w:rPr>
      </w:pPr>
    </w:p>
    <w:p w:rsidR="00636C39" w:rsidRPr="00733B51" w:rsidRDefault="00636C39" w:rsidP="00636C39">
      <w:pPr>
        <w:rPr>
          <w:lang w:val="ro-RO"/>
        </w:rPr>
      </w:pPr>
    </w:p>
    <w:p w:rsidR="00636C39" w:rsidRPr="00733B51" w:rsidRDefault="00636C39" w:rsidP="00636C39">
      <w:pPr>
        <w:jc w:val="center"/>
        <w:rPr>
          <w:b/>
          <w:i/>
          <w:sz w:val="28"/>
          <w:szCs w:val="28"/>
          <w:lang w:val="ro-RO"/>
        </w:rPr>
      </w:pPr>
      <w:r w:rsidRPr="00733B51">
        <w:rPr>
          <w:b/>
          <w:i/>
          <w:sz w:val="28"/>
          <w:szCs w:val="28"/>
          <w:lang w:val="ro-RO"/>
        </w:rPr>
        <w:t>Propuneri  teme pentru lucrarea de dizertaţie</w:t>
      </w:r>
    </w:p>
    <w:p w:rsidR="00636C39" w:rsidRPr="00733B51" w:rsidRDefault="00636C39" w:rsidP="00636C39">
      <w:pPr>
        <w:rPr>
          <w:lang w:val="ro-RO"/>
        </w:rPr>
      </w:pPr>
    </w:p>
    <w:p w:rsidR="00636C39" w:rsidRPr="00733B51" w:rsidRDefault="00636C39" w:rsidP="00636C39">
      <w:pPr>
        <w:rPr>
          <w:lang w:val="ro-RO"/>
        </w:rPr>
      </w:pPr>
    </w:p>
    <w:p w:rsidR="00733B51" w:rsidRPr="00733B51" w:rsidRDefault="00636C39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>Prognoza conjuncturii economice</w:t>
      </w:r>
      <w:r w:rsidR="00733B51" w:rsidRPr="00733B51">
        <w:rPr>
          <w:lang w:val="ro-RO"/>
        </w:rPr>
        <w:t xml:space="preserve"> pe baza modelelor econometrice</w:t>
      </w:r>
    </w:p>
    <w:p w:rsidR="00636C39" w:rsidRPr="00733B51" w:rsidRDefault="00733B51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 xml:space="preserve"> </w:t>
      </w:r>
      <w:r w:rsidR="00636C39" w:rsidRPr="00733B51">
        <w:rPr>
          <w:lang w:val="ro-RO"/>
        </w:rPr>
        <w:t>Evoluţia pieţei de capital din România în perioada …- Modelare econometrică</w:t>
      </w:r>
    </w:p>
    <w:p w:rsidR="00636C39" w:rsidRPr="00733B51" w:rsidRDefault="00636C39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>Modelarea econometrică a seriilor de timp în scopul fundamen</w:t>
      </w:r>
      <w:r w:rsidR="00733B51" w:rsidRPr="00733B51">
        <w:rPr>
          <w:lang w:val="ro-RO"/>
        </w:rPr>
        <w:t>tării previziunilor în economi</w:t>
      </w:r>
      <w:r w:rsidR="008D30D7">
        <w:rPr>
          <w:lang w:val="ro-RO"/>
        </w:rPr>
        <w:t>c</w:t>
      </w:r>
      <w:bookmarkStart w:id="0" w:name="_GoBack"/>
      <w:bookmarkEnd w:id="0"/>
      <w:r w:rsidR="00733B51" w:rsidRPr="00733B51">
        <w:rPr>
          <w:lang w:val="ro-RO"/>
        </w:rPr>
        <w:t>e</w:t>
      </w:r>
    </w:p>
    <w:p w:rsidR="00636C39" w:rsidRPr="00733B51" w:rsidRDefault="00636C39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>Modelarea econometrică a relaţiei dintre inflaţie şi somaj</w:t>
      </w:r>
    </w:p>
    <w:p w:rsidR="00636C39" w:rsidRPr="00733B51" w:rsidRDefault="00636C39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>Modelarea econometrică a volatilităţii indicelui BET</w:t>
      </w:r>
    </w:p>
    <w:p w:rsidR="00636C39" w:rsidRPr="00733B51" w:rsidRDefault="00636C39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 xml:space="preserve">Abordarea econometrică a instrumentelor şi </w:t>
      </w:r>
      <w:r w:rsidR="00733B51" w:rsidRPr="00733B51">
        <w:rPr>
          <w:lang w:val="ro-RO"/>
        </w:rPr>
        <w:t>mecanismelor economiei de piaţă</w:t>
      </w:r>
    </w:p>
    <w:p w:rsidR="00636C39" w:rsidRPr="00733B51" w:rsidRDefault="00636C39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>Politici financiare, monetare şi de credit – simulate prin metode econometrice</w:t>
      </w:r>
    </w:p>
    <w:p w:rsidR="00733B51" w:rsidRPr="00733B51" w:rsidRDefault="00733B51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>Metode de analiză a datelor calitative şi implementare software</w:t>
      </w:r>
    </w:p>
    <w:p w:rsidR="00733B51" w:rsidRDefault="00733B51" w:rsidP="00636C39">
      <w:pPr>
        <w:numPr>
          <w:ilvl w:val="0"/>
          <w:numId w:val="1"/>
        </w:numPr>
        <w:jc w:val="both"/>
        <w:rPr>
          <w:lang w:val="ro-RO"/>
        </w:rPr>
      </w:pPr>
      <w:r w:rsidRPr="00733B51">
        <w:rPr>
          <w:lang w:val="ro-RO"/>
        </w:rPr>
        <w:t>Analiza multivariabilă a situației economice a societăților comerciale</w:t>
      </w:r>
    </w:p>
    <w:p w:rsidR="00733B51" w:rsidRPr="00733B51" w:rsidRDefault="00733B51" w:rsidP="00636C39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Instrumente cantitative moderne utilizate in analiza datelor</w:t>
      </w:r>
    </w:p>
    <w:p w:rsidR="00636C39" w:rsidRPr="00733B51" w:rsidRDefault="00636C39" w:rsidP="00636C39">
      <w:pPr>
        <w:rPr>
          <w:lang w:val="ro-RO"/>
        </w:rPr>
      </w:pPr>
    </w:p>
    <w:p w:rsidR="00636C39" w:rsidRPr="00733B51" w:rsidRDefault="00636C39" w:rsidP="00636C39">
      <w:pPr>
        <w:ind w:firstLine="709"/>
        <w:rPr>
          <w:lang w:val="ro-RO"/>
        </w:rPr>
      </w:pPr>
      <w:r w:rsidRPr="00733B51">
        <w:rPr>
          <w:lang w:val="ro-RO"/>
        </w:rPr>
        <w:t>Notă: Temele sunt orientative.</w:t>
      </w:r>
    </w:p>
    <w:p w:rsidR="00E67169" w:rsidRPr="00733B51" w:rsidRDefault="00E67169">
      <w:pPr>
        <w:rPr>
          <w:lang w:val="ro-RO"/>
        </w:rPr>
      </w:pPr>
    </w:p>
    <w:sectPr w:rsidR="00E67169" w:rsidRPr="00733B51" w:rsidSect="000A52B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615"/>
    <w:multiLevelType w:val="hybridMultilevel"/>
    <w:tmpl w:val="F070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2B"/>
    <w:rsid w:val="000E0F2B"/>
    <w:rsid w:val="00636C39"/>
    <w:rsid w:val="00733B51"/>
    <w:rsid w:val="008D30D7"/>
    <w:rsid w:val="00AE746A"/>
    <w:rsid w:val="00B60C89"/>
    <w:rsid w:val="00C84C68"/>
    <w:rsid w:val="00E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5</cp:revision>
  <dcterms:created xsi:type="dcterms:W3CDTF">2014-11-04T19:12:00Z</dcterms:created>
  <dcterms:modified xsi:type="dcterms:W3CDTF">2017-10-27T06:41:00Z</dcterms:modified>
</cp:coreProperties>
</file>